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38C2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21D12" w:rsidRPr="004E2CA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D36276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63DDC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C2494E">
              <w:rPr>
                <w:rFonts w:ascii="Arial" w:hAnsi="Arial" w:cs="Arial"/>
                <w:color w:val="1F497D"/>
                <w:sz w:val="20"/>
                <w:szCs w:val="20"/>
              </w:rPr>
              <w:t>5208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225321">
        <w:rPr>
          <w:rFonts w:ascii="Arial" w:hAnsi="Arial" w:cs="Arial"/>
          <w:u w:val="single"/>
        </w:rPr>
        <w:t>2</w:t>
      </w:r>
      <w:r w:rsidR="004338C2">
        <w:rPr>
          <w:rFonts w:ascii="Arial" w:hAnsi="Arial" w:cs="Arial"/>
          <w:u w:val="single"/>
        </w:rPr>
        <w:t>8</w:t>
      </w:r>
      <w:r>
        <w:rPr>
          <w:rFonts w:ascii="Arial" w:hAnsi="Arial" w:cs="Arial"/>
          <w:u w:val="single"/>
          <w:vertAlign w:val="superscript"/>
        </w:rPr>
        <w:t>ης</w:t>
      </w:r>
      <w:r w:rsidR="003626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742934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225321" w:rsidRPr="00350396">
        <w:rPr>
          <w:rFonts w:ascii="Arial" w:hAnsi="Arial" w:cs="Arial"/>
          <w:b/>
          <w:sz w:val="20"/>
          <w:szCs w:val="20"/>
        </w:rPr>
        <w:t>2</w:t>
      </w:r>
      <w:r w:rsidR="004338C2">
        <w:rPr>
          <w:rFonts w:ascii="Arial" w:hAnsi="Arial" w:cs="Arial"/>
          <w:b/>
          <w:sz w:val="20"/>
          <w:szCs w:val="20"/>
        </w:rPr>
        <w:t>8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συνεδρίαση της Οικονομικής Επιτροπής του Δήμου Ιθάκης που θα διεξαχθεί στο κτίριο του Διοικητηρίου </w:t>
      </w:r>
      <w:r w:rsidR="00E173A7">
        <w:rPr>
          <w:rFonts w:ascii="Arial" w:hAnsi="Arial" w:cs="Arial"/>
          <w:sz w:val="20"/>
          <w:szCs w:val="20"/>
        </w:rPr>
        <w:t>στις</w:t>
      </w:r>
      <w:r>
        <w:rPr>
          <w:rFonts w:ascii="Arial" w:hAnsi="Arial" w:cs="Arial"/>
          <w:sz w:val="20"/>
          <w:szCs w:val="20"/>
        </w:rPr>
        <w:t xml:space="preserve"> </w:t>
      </w:r>
      <w:r w:rsidR="00E173A7">
        <w:rPr>
          <w:rFonts w:ascii="Arial" w:hAnsi="Arial" w:cs="Arial"/>
          <w:b/>
          <w:sz w:val="20"/>
          <w:szCs w:val="20"/>
        </w:rPr>
        <w:t>2</w:t>
      </w:r>
      <w:r w:rsidRPr="0006550D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4338C2">
        <w:rPr>
          <w:rFonts w:ascii="Arial" w:hAnsi="Arial" w:cs="Arial"/>
          <w:b/>
          <w:sz w:val="20"/>
          <w:szCs w:val="20"/>
        </w:rPr>
        <w:t>Οκτω</w:t>
      </w:r>
      <w:r w:rsidR="000519B8">
        <w:rPr>
          <w:rFonts w:ascii="Arial" w:hAnsi="Arial" w:cs="Arial"/>
          <w:b/>
          <w:sz w:val="20"/>
          <w:szCs w:val="20"/>
        </w:rPr>
        <w:t>βρί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2C4725">
        <w:rPr>
          <w:rFonts w:ascii="Arial" w:hAnsi="Arial" w:cs="Arial"/>
          <w:b/>
          <w:sz w:val="20"/>
          <w:szCs w:val="20"/>
        </w:rPr>
        <w:t>Τρίτη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4E2CAE">
        <w:rPr>
          <w:rFonts w:ascii="Arial" w:hAnsi="Arial" w:cs="Arial"/>
          <w:b/>
          <w:sz w:val="20"/>
          <w:szCs w:val="20"/>
        </w:rPr>
        <w:t>3</w:t>
      </w:r>
      <w:r w:rsidR="00A21D12">
        <w:rPr>
          <w:rFonts w:ascii="Arial" w:hAnsi="Arial" w:cs="Arial"/>
          <w:b/>
          <w:sz w:val="20"/>
          <w:szCs w:val="20"/>
        </w:rPr>
        <w:t>:3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="00163E64">
        <w:rPr>
          <w:rFonts w:ascii="Arial" w:hAnsi="Arial" w:cs="Arial"/>
          <w:b/>
          <w:sz w:val="20"/>
          <w:szCs w:val="20"/>
        </w:rPr>
        <w:t>μ</w:t>
      </w:r>
      <w:r w:rsidR="002F1C58">
        <w:rPr>
          <w:rFonts w:ascii="Arial" w:hAnsi="Arial" w:cs="Arial"/>
          <w:b/>
          <w:sz w:val="20"/>
          <w:szCs w:val="20"/>
        </w:rPr>
        <w:t xml:space="preserve">.μ.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τα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7833C6">
        <w:rPr>
          <w:rFonts w:ascii="Arial" w:hAnsi="Arial" w:cs="Arial"/>
          <w:sz w:val="20"/>
          <w:szCs w:val="20"/>
        </w:rPr>
        <w:t>τα</w:t>
      </w:r>
      <w:r w:rsidR="00716BC2">
        <w:rPr>
          <w:rFonts w:ascii="Arial" w:hAnsi="Arial" w:cs="Arial"/>
          <w:sz w:val="20"/>
          <w:szCs w:val="20"/>
        </w:rPr>
        <w:t xml:space="preserve">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4E2CAE" w:rsidRDefault="004E2CAE" w:rsidP="004E2CAE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E2CAE" w:rsidRDefault="00930600" w:rsidP="00A16449">
      <w:pPr>
        <w:pStyle w:val="a3"/>
        <w:numPr>
          <w:ilvl w:val="0"/>
          <w:numId w:val="6"/>
        </w:numPr>
        <w:spacing w:line="360" w:lineRule="auto"/>
        <w:ind w:left="567" w:right="-19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30600">
        <w:rPr>
          <w:rFonts w:ascii="Arial" w:hAnsi="Arial" w:cs="Arial"/>
          <w:sz w:val="20"/>
          <w:szCs w:val="20"/>
        </w:rPr>
        <w:t>Κατάρτιση και σύνταξη των όρων της διακήρυξης και έγκριση διενέργειας δημόσιου ανοικτού διαγωνισμού και τεχνικών προδιαγραφών, σύμφωνα με την αρ.65/2018 μελέτης της Δ/</w:t>
      </w:r>
      <w:proofErr w:type="spellStart"/>
      <w:r w:rsidRPr="00930600">
        <w:rPr>
          <w:rFonts w:ascii="Arial" w:hAnsi="Arial" w:cs="Arial"/>
          <w:sz w:val="20"/>
          <w:szCs w:val="20"/>
        </w:rPr>
        <w:t>νσης</w:t>
      </w:r>
      <w:proofErr w:type="spellEnd"/>
      <w:r w:rsidRPr="00930600">
        <w:rPr>
          <w:rFonts w:ascii="Arial" w:hAnsi="Arial" w:cs="Arial"/>
          <w:sz w:val="20"/>
          <w:szCs w:val="20"/>
        </w:rPr>
        <w:t xml:space="preserve"> Τεχνικών Υπηρεσιών του Δήμου Ιθάκης και καθορισμός του τρόπου εκτέλεσης της προμήθειας ενός (1) απορριμματοφόρου οχήματος με σύστημα συμπίεσης τύπου </w:t>
      </w:r>
      <w:proofErr w:type="spellStart"/>
      <w:r w:rsidRPr="00930600">
        <w:rPr>
          <w:rFonts w:ascii="Arial" w:hAnsi="Arial" w:cs="Arial"/>
          <w:sz w:val="20"/>
          <w:szCs w:val="20"/>
        </w:rPr>
        <w:t>πρέσσας</w:t>
      </w:r>
      <w:proofErr w:type="spellEnd"/>
      <w:r w:rsidRPr="00930600">
        <w:rPr>
          <w:rFonts w:ascii="Arial" w:hAnsi="Arial" w:cs="Arial"/>
          <w:sz w:val="20"/>
          <w:szCs w:val="20"/>
        </w:rPr>
        <w:t xml:space="preserve"> χωρ.8 </w:t>
      </w:r>
      <w:r w:rsidRPr="00930600">
        <w:rPr>
          <w:rFonts w:ascii="Arial" w:hAnsi="Arial" w:cs="Arial"/>
          <w:sz w:val="20"/>
          <w:szCs w:val="20"/>
          <w:lang w:val="en-US"/>
        </w:rPr>
        <w:t>m</w:t>
      </w:r>
      <w:r w:rsidRPr="00930600">
        <w:rPr>
          <w:rFonts w:ascii="Arial" w:hAnsi="Arial" w:cs="Arial"/>
          <w:sz w:val="20"/>
          <w:szCs w:val="20"/>
        </w:rPr>
        <w:t>3, συνολικής δαπάνης 120.000,00 ευρώ συμπεριλαμβανομένου του Φ.Π.Α. 24%.</w:t>
      </w:r>
      <w:r w:rsidR="004E2CAE" w:rsidRPr="00930600">
        <w:rPr>
          <w:rFonts w:ascii="Arial" w:hAnsi="Arial" w:cs="Arial"/>
          <w:sz w:val="20"/>
          <w:szCs w:val="20"/>
        </w:rPr>
        <w:t xml:space="preserve">   (Εισήγηση : Γραφείο Προμηθειών)</w:t>
      </w:r>
    </w:p>
    <w:p w:rsidR="001A4F0E" w:rsidRDefault="001A4F0E" w:rsidP="001A4F0E">
      <w:pPr>
        <w:pStyle w:val="a3"/>
        <w:spacing w:line="360" w:lineRule="auto"/>
        <w:ind w:left="567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30600" w:rsidRDefault="00930600" w:rsidP="00930600">
      <w:pPr>
        <w:pStyle w:val="a3"/>
        <w:numPr>
          <w:ilvl w:val="0"/>
          <w:numId w:val="6"/>
        </w:numPr>
        <w:spacing w:line="360" w:lineRule="auto"/>
        <w:ind w:left="567" w:right="-19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30600">
        <w:rPr>
          <w:rFonts w:ascii="Arial" w:hAnsi="Arial" w:cs="Arial"/>
          <w:sz w:val="20"/>
          <w:szCs w:val="20"/>
        </w:rPr>
        <w:t xml:space="preserve">Έγκριση προδιαγραφών </w:t>
      </w:r>
      <w:r>
        <w:rPr>
          <w:rFonts w:ascii="Arial" w:hAnsi="Arial" w:cs="Arial"/>
          <w:sz w:val="20"/>
          <w:szCs w:val="20"/>
        </w:rPr>
        <w:t>για την εργασία</w:t>
      </w:r>
      <w:r w:rsidRPr="00930600">
        <w:rPr>
          <w:rFonts w:ascii="Arial" w:hAnsi="Arial" w:cs="Arial"/>
          <w:sz w:val="20"/>
          <w:szCs w:val="20"/>
        </w:rPr>
        <w:t xml:space="preserve"> του Δήμου Ιθάκης</w:t>
      </w:r>
      <w:r>
        <w:rPr>
          <w:rFonts w:ascii="Arial" w:hAnsi="Arial" w:cs="Arial"/>
          <w:sz w:val="20"/>
          <w:szCs w:val="20"/>
        </w:rPr>
        <w:t xml:space="preserve"> :</w:t>
      </w:r>
      <w:r w:rsidRPr="00930600">
        <w:rPr>
          <w:rFonts w:ascii="Arial" w:hAnsi="Arial" w:cs="Arial"/>
          <w:sz w:val="20"/>
          <w:szCs w:val="20"/>
        </w:rPr>
        <w:t xml:space="preserve"> Αεροφωτογράφιση πεδίου πριν και μετά τις εργασίες</w:t>
      </w:r>
      <w:r>
        <w:rPr>
          <w:rFonts w:ascii="Arial" w:hAnsi="Arial" w:cs="Arial"/>
          <w:sz w:val="20"/>
          <w:szCs w:val="20"/>
        </w:rPr>
        <w:t xml:space="preserve"> (αρχαιολογικό</w:t>
      </w:r>
      <w:r w:rsidR="00CA5236">
        <w:rPr>
          <w:rFonts w:ascii="Arial" w:hAnsi="Arial" w:cs="Arial"/>
          <w:sz w:val="20"/>
          <w:szCs w:val="20"/>
        </w:rPr>
        <w:t>ς</w:t>
      </w:r>
      <w:r>
        <w:rPr>
          <w:rFonts w:ascii="Arial" w:hAnsi="Arial" w:cs="Arial"/>
          <w:sz w:val="20"/>
          <w:szCs w:val="20"/>
        </w:rPr>
        <w:t xml:space="preserve"> </w:t>
      </w:r>
      <w:r w:rsidRPr="00930600">
        <w:rPr>
          <w:rFonts w:ascii="Arial" w:hAnsi="Arial" w:cs="Arial"/>
          <w:sz w:val="20"/>
          <w:szCs w:val="20"/>
        </w:rPr>
        <w:t>χώρο</w:t>
      </w:r>
      <w:r w:rsidR="00CA5236">
        <w:rPr>
          <w:rFonts w:ascii="Arial" w:hAnsi="Arial" w:cs="Arial"/>
          <w:sz w:val="20"/>
          <w:szCs w:val="20"/>
        </w:rPr>
        <w:t>ς</w:t>
      </w:r>
      <w:r w:rsidRPr="00930600">
        <w:rPr>
          <w:rFonts w:ascii="Arial" w:hAnsi="Arial" w:cs="Arial"/>
          <w:sz w:val="20"/>
          <w:szCs w:val="20"/>
        </w:rPr>
        <w:t xml:space="preserve"> της Σχολής Ομήρου – Αγίου Αθανασίου Βορείου Ιθάκης</w:t>
      </w:r>
      <w:r>
        <w:rPr>
          <w:rFonts w:ascii="Arial" w:hAnsi="Arial" w:cs="Arial"/>
          <w:sz w:val="20"/>
          <w:szCs w:val="20"/>
        </w:rPr>
        <w:t>.</w:t>
      </w:r>
      <w:r w:rsidR="00CA5236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  <w:r w:rsidRPr="00930600">
        <w:rPr>
          <w:rFonts w:ascii="Arial" w:hAnsi="Arial" w:cs="Arial"/>
          <w:sz w:val="20"/>
          <w:szCs w:val="20"/>
        </w:rPr>
        <w:t xml:space="preserve"> </w:t>
      </w:r>
      <w:r w:rsidRPr="00930600">
        <w:rPr>
          <w:rFonts w:ascii="Arial" w:hAnsi="Arial" w:cs="Arial"/>
          <w:sz w:val="20"/>
          <w:szCs w:val="20"/>
        </w:rPr>
        <w:t xml:space="preserve">(Εισήγηση : Γραφείο </w:t>
      </w:r>
      <w:r>
        <w:rPr>
          <w:rFonts w:ascii="Arial" w:hAnsi="Arial" w:cs="Arial"/>
          <w:sz w:val="20"/>
          <w:szCs w:val="20"/>
        </w:rPr>
        <w:t>Ανάπτυξης και Προγραμματισμού</w:t>
      </w:r>
      <w:r w:rsidRPr="00930600">
        <w:rPr>
          <w:rFonts w:ascii="Arial" w:hAnsi="Arial" w:cs="Arial"/>
          <w:sz w:val="20"/>
          <w:szCs w:val="20"/>
        </w:rPr>
        <w:t>)</w:t>
      </w:r>
    </w:p>
    <w:p w:rsidR="00E173A7" w:rsidRDefault="00E173A7" w:rsidP="00E173A7">
      <w:pPr>
        <w:pStyle w:val="a3"/>
        <w:spacing w:line="360" w:lineRule="auto"/>
        <w:ind w:left="567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73A7" w:rsidRPr="00930600" w:rsidRDefault="00E173A7" w:rsidP="00930600">
      <w:pPr>
        <w:pStyle w:val="a3"/>
        <w:numPr>
          <w:ilvl w:val="0"/>
          <w:numId w:val="6"/>
        </w:numPr>
        <w:spacing w:line="360" w:lineRule="auto"/>
        <w:ind w:left="567" w:right="-19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Αποδοχή υπεύθυνης δήλωσης από ιδιώτη Πολιτικό Μηχανικό για την καταλληλόλητα του Δημοτικού Γηπέδου στο Σταυρό Ιθάκης, κατόπιν αυτοψίας. (</w:t>
      </w:r>
      <w:proofErr w:type="spellStart"/>
      <w:r>
        <w:rPr>
          <w:rFonts w:ascii="Arial" w:hAnsi="Arial" w:cs="Arial"/>
          <w:sz w:val="20"/>
          <w:szCs w:val="20"/>
        </w:rPr>
        <w:t>Εισήγ</w:t>
      </w:r>
      <w:proofErr w:type="spellEnd"/>
      <w:r>
        <w:rPr>
          <w:rFonts w:ascii="Arial" w:hAnsi="Arial" w:cs="Arial"/>
          <w:sz w:val="20"/>
          <w:szCs w:val="20"/>
        </w:rPr>
        <w:t xml:space="preserve"> : Πρόεδρος)</w:t>
      </w:r>
    </w:p>
    <w:p w:rsidR="0006550D" w:rsidRPr="00311EA7" w:rsidRDefault="0006550D" w:rsidP="00677B8A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962CCF" w:rsidRPr="00A21D12" w:rsidRDefault="00962CCF" w:rsidP="00962CCF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338C2">
        <w:rPr>
          <w:rFonts w:ascii="Arial" w:hAnsi="Arial" w:cs="Arial"/>
          <w:sz w:val="20"/>
          <w:szCs w:val="20"/>
          <w:lang w:val="en-US"/>
        </w:rPr>
        <w:t>O</w:t>
      </w:r>
      <w:r w:rsidR="004338C2">
        <w:rPr>
          <w:rFonts w:ascii="Arial" w:hAnsi="Arial" w:cs="Arial"/>
          <w:sz w:val="20"/>
          <w:szCs w:val="20"/>
        </w:rPr>
        <w:t xml:space="preserve"> ΠΡΟΕΔΡΟΣ</w:t>
      </w:r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CA5236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E2FF5"/>
    <w:rsid w:val="001138EC"/>
    <w:rsid w:val="001151FA"/>
    <w:rsid w:val="0012266A"/>
    <w:rsid w:val="00163E64"/>
    <w:rsid w:val="00190863"/>
    <w:rsid w:val="001A4F0E"/>
    <w:rsid w:val="001E3213"/>
    <w:rsid w:val="00200F55"/>
    <w:rsid w:val="00212283"/>
    <w:rsid w:val="00216747"/>
    <w:rsid w:val="00216A60"/>
    <w:rsid w:val="00225321"/>
    <w:rsid w:val="00241496"/>
    <w:rsid w:val="002552D7"/>
    <w:rsid w:val="00277062"/>
    <w:rsid w:val="002C4725"/>
    <w:rsid w:val="002D6D59"/>
    <w:rsid w:val="002F1C58"/>
    <w:rsid w:val="00311EA7"/>
    <w:rsid w:val="003437FA"/>
    <w:rsid w:val="00350396"/>
    <w:rsid w:val="003535B7"/>
    <w:rsid w:val="0036264A"/>
    <w:rsid w:val="00376BCC"/>
    <w:rsid w:val="003C0153"/>
    <w:rsid w:val="00407FAD"/>
    <w:rsid w:val="00433163"/>
    <w:rsid w:val="004338C2"/>
    <w:rsid w:val="00463DDC"/>
    <w:rsid w:val="004E2CAE"/>
    <w:rsid w:val="005162CF"/>
    <w:rsid w:val="00654629"/>
    <w:rsid w:val="0065630C"/>
    <w:rsid w:val="00661FBF"/>
    <w:rsid w:val="0067470D"/>
    <w:rsid w:val="00677B0D"/>
    <w:rsid w:val="00677B8A"/>
    <w:rsid w:val="006E1FB2"/>
    <w:rsid w:val="00716BC2"/>
    <w:rsid w:val="00742934"/>
    <w:rsid w:val="007833C6"/>
    <w:rsid w:val="00794EC9"/>
    <w:rsid w:val="007B2F0A"/>
    <w:rsid w:val="007E3B2A"/>
    <w:rsid w:val="007F49C1"/>
    <w:rsid w:val="00857CF7"/>
    <w:rsid w:val="008D25E5"/>
    <w:rsid w:val="00930600"/>
    <w:rsid w:val="00962CCF"/>
    <w:rsid w:val="009650B1"/>
    <w:rsid w:val="009737D7"/>
    <w:rsid w:val="009743A1"/>
    <w:rsid w:val="0098172F"/>
    <w:rsid w:val="00995913"/>
    <w:rsid w:val="009E2EF2"/>
    <w:rsid w:val="009E6AAC"/>
    <w:rsid w:val="00A21D12"/>
    <w:rsid w:val="00A46C39"/>
    <w:rsid w:val="00A7643F"/>
    <w:rsid w:val="00AA61E9"/>
    <w:rsid w:val="00AC07F7"/>
    <w:rsid w:val="00AD3F9E"/>
    <w:rsid w:val="00AF2B0C"/>
    <w:rsid w:val="00B64612"/>
    <w:rsid w:val="00B81D57"/>
    <w:rsid w:val="00B90F57"/>
    <w:rsid w:val="00BB0F89"/>
    <w:rsid w:val="00BC01A8"/>
    <w:rsid w:val="00C2494E"/>
    <w:rsid w:val="00C34CD4"/>
    <w:rsid w:val="00C72D1B"/>
    <w:rsid w:val="00CA5236"/>
    <w:rsid w:val="00D36276"/>
    <w:rsid w:val="00D452B8"/>
    <w:rsid w:val="00DB12CD"/>
    <w:rsid w:val="00DB382E"/>
    <w:rsid w:val="00DB53D2"/>
    <w:rsid w:val="00DB6FE4"/>
    <w:rsid w:val="00DD6316"/>
    <w:rsid w:val="00E173A7"/>
    <w:rsid w:val="00E34A79"/>
    <w:rsid w:val="00E6599C"/>
    <w:rsid w:val="00ED14AE"/>
    <w:rsid w:val="00F24E81"/>
    <w:rsid w:val="00F46D40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415E2-3B09-43D2-8236-B433628C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8</cp:revision>
  <cp:lastPrinted>2018-09-28T11:35:00Z</cp:lastPrinted>
  <dcterms:created xsi:type="dcterms:W3CDTF">2018-09-28T07:21:00Z</dcterms:created>
  <dcterms:modified xsi:type="dcterms:W3CDTF">2018-09-28T11:41:00Z</dcterms:modified>
</cp:coreProperties>
</file>