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66" w:rsidRPr="00C84866" w:rsidRDefault="00C84866" w:rsidP="00C84866">
      <w:pPr>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ΕΛΛΗΝΙΚΗ ΔΗΜΟΚΡΑΤΙΑ</w:t>
      </w:r>
      <w:r w:rsidRPr="00C84866">
        <w:rPr>
          <w:rFonts w:ascii="Times New Roman" w:eastAsia="Calibri" w:hAnsi="Times New Roman" w:cs="Times New Roman"/>
          <w:b/>
          <w:sz w:val="24"/>
          <w:szCs w:val="24"/>
        </w:rPr>
        <w:tab/>
      </w:r>
      <w:r w:rsidRPr="00C84866">
        <w:rPr>
          <w:rFonts w:ascii="Times New Roman" w:eastAsia="Calibri" w:hAnsi="Times New Roman" w:cs="Times New Roman"/>
          <w:b/>
          <w:sz w:val="24"/>
          <w:szCs w:val="24"/>
        </w:rPr>
        <w:tab/>
      </w:r>
      <w:r w:rsidRPr="00C84866">
        <w:rPr>
          <w:rFonts w:ascii="Times New Roman" w:eastAsia="Calibri" w:hAnsi="Times New Roman" w:cs="Times New Roman"/>
          <w:b/>
          <w:sz w:val="24"/>
          <w:szCs w:val="24"/>
        </w:rPr>
        <w:tab/>
        <w:t xml:space="preserve">         Ιθάκη, 20/09/2018</w:t>
      </w:r>
    </w:p>
    <w:p w:rsidR="00C84866" w:rsidRPr="00C84866" w:rsidRDefault="00C84866" w:rsidP="00C84866">
      <w:pPr>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ΠΕΡΙΦΕΡΕΙΑ ΙΟΝΙΩΝ ΝΗΣΩΝ</w:t>
      </w:r>
      <w:r w:rsidRPr="00C84866">
        <w:rPr>
          <w:rFonts w:ascii="Times New Roman" w:eastAsia="Calibri" w:hAnsi="Times New Roman" w:cs="Times New Roman"/>
          <w:b/>
          <w:sz w:val="24"/>
          <w:szCs w:val="24"/>
        </w:rPr>
        <w:tab/>
        <w:t xml:space="preserve">                                 Αρ.Πρωτ:</w:t>
      </w:r>
      <w:r w:rsidR="00961B7E">
        <w:rPr>
          <w:rFonts w:ascii="Times New Roman" w:eastAsia="Calibri" w:hAnsi="Times New Roman" w:cs="Times New Roman"/>
          <w:b/>
          <w:sz w:val="24"/>
          <w:szCs w:val="24"/>
        </w:rPr>
        <w:t>5070</w:t>
      </w:r>
      <w:r w:rsidRPr="00C84866">
        <w:rPr>
          <w:rFonts w:ascii="Times New Roman" w:eastAsia="Calibri" w:hAnsi="Times New Roman" w:cs="Times New Roman"/>
          <w:b/>
          <w:sz w:val="24"/>
          <w:szCs w:val="24"/>
        </w:rPr>
        <w:tab/>
      </w:r>
    </w:p>
    <w:p w:rsidR="00C84866" w:rsidRPr="00C84866" w:rsidRDefault="00C84866" w:rsidP="00C84866">
      <w:pPr>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ΝΟΜΟΣ ΚΕΦΑΛΛΗΝΙΑΣ</w:t>
      </w:r>
    </w:p>
    <w:p w:rsidR="00C84866" w:rsidRPr="00C84866" w:rsidRDefault="00C84866" w:rsidP="00C84866">
      <w:pPr>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ΔΗΜΟΣ ΙΘΑΚΗΣ</w:t>
      </w:r>
    </w:p>
    <w:p w:rsidR="00C84866" w:rsidRPr="00C84866" w:rsidRDefault="00C84866" w:rsidP="00C84866">
      <w:pPr>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ΤΜΗΜΑ ΔΙΟΙΚΗΤΙΚΩΝ &amp;</w:t>
      </w:r>
    </w:p>
    <w:p w:rsidR="00C84866" w:rsidRPr="00C84866" w:rsidRDefault="00C84866" w:rsidP="00C84866">
      <w:pPr>
        <w:tabs>
          <w:tab w:val="right" w:pos="8306"/>
        </w:tabs>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ΟΙΚΟΝΟΜΙΚΩΝ ΥΠΗΡΕΣΙΩΝ</w:t>
      </w:r>
      <w:r w:rsidRPr="00C84866">
        <w:rPr>
          <w:rFonts w:ascii="Times New Roman" w:eastAsia="Calibri" w:hAnsi="Times New Roman" w:cs="Times New Roman"/>
          <w:b/>
          <w:sz w:val="24"/>
          <w:szCs w:val="24"/>
        </w:rPr>
        <w:tab/>
      </w:r>
    </w:p>
    <w:p w:rsidR="00C84866" w:rsidRPr="00C84866" w:rsidRDefault="00C84866" w:rsidP="00C84866">
      <w:pPr>
        <w:spacing w:after="0" w:line="254" w:lineRule="auto"/>
        <w:rPr>
          <w:rFonts w:ascii="Times New Roman" w:eastAsia="Calibri" w:hAnsi="Times New Roman" w:cs="Times New Roman"/>
          <w:b/>
          <w:sz w:val="24"/>
          <w:szCs w:val="24"/>
        </w:rPr>
      </w:pPr>
      <w:r w:rsidRPr="00C84866">
        <w:rPr>
          <w:rFonts w:ascii="Times New Roman" w:eastAsia="Calibri" w:hAnsi="Times New Roman" w:cs="Times New Roman"/>
          <w:b/>
          <w:sz w:val="24"/>
          <w:szCs w:val="24"/>
        </w:rPr>
        <w:t>ΓΡΑΦΕΙΟ ΠΡΟΜΗΘΕΙΩΝ</w:t>
      </w:r>
      <w:r w:rsidRPr="00C84866">
        <w:rPr>
          <w:rFonts w:ascii="Times New Roman" w:eastAsia="Calibri" w:hAnsi="Times New Roman" w:cs="Times New Roman"/>
          <w:b/>
          <w:sz w:val="24"/>
          <w:szCs w:val="24"/>
        </w:rPr>
        <w:tab/>
      </w:r>
      <w:r w:rsidRPr="00C84866">
        <w:rPr>
          <w:rFonts w:ascii="Times New Roman" w:eastAsia="Calibri" w:hAnsi="Times New Roman" w:cs="Times New Roman"/>
          <w:b/>
          <w:sz w:val="24"/>
          <w:szCs w:val="24"/>
        </w:rPr>
        <w:tab/>
      </w:r>
      <w:r w:rsidRPr="00C84866">
        <w:rPr>
          <w:rFonts w:ascii="Times New Roman" w:eastAsia="Calibri" w:hAnsi="Times New Roman" w:cs="Times New Roman"/>
          <w:b/>
          <w:sz w:val="24"/>
          <w:szCs w:val="24"/>
        </w:rPr>
        <w:tab/>
      </w:r>
      <w:r w:rsidRPr="00C84866">
        <w:rPr>
          <w:rFonts w:ascii="Times New Roman" w:eastAsia="Calibri" w:hAnsi="Times New Roman" w:cs="Times New Roman"/>
          <w:b/>
          <w:sz w:val="24"/>
          <w:szCs w:val="24"/>
        </w:rPr>
        <w:tab/>
      </w:r>
      <w:r w:rsidRPr="00C84866">
        <w:rPr>
          <w:rFonts w:ascii="Times New Roman" w:eastAsia="Calibri" w:hAnsi="Times New Roman" w:cs="Times New Roman"/>
          <w:b/>
          <w:sz w:val="24"/>
          <w:szCs w:val="24"/>
        </w:rPr>
        <w:tab/>
        <w:t xml:space="preserve"> </w:t>
      </w:r>
    </w:p>
    <w:p w:rsidR="00C84866" w:rsidRPr="00C84866" w:rsidRDefault="00C84866" w:rsidP="00C84866">
      <w:pPr>
        <w:spacing w:after="0" w:line="254" w:lineRule="auto"/>
        <w:rPr>
          <w:rFonts w:ascii="Times New Roman" w:eastAsia="Calibri" w:hAnsi="Times New Roman" w:cs="Times New Roman"/>
          <w:b/>
          <w:sz w:val="24"/>
          <w:szCs w:val="24"/>
        </w:rPr>
      </w:pPr>
      <w:proofErr w:type="spellStart"/>
      <w:r w:rsidRPr="00C84866">
        <w:rPr>
          <w:rFonts w:ascii="Times New Roman" w:eastAsia="Calibri" w:hAnsi="Times New Roman" w:cs="Times New Roman"/>
          <w:b/>
          <w:sz w:val="24"/>
          <w:szCs w:val="24"/>
        </w:rPr>
        <w:t>Αρμ</w:t>
      </w:r>
      <w:proofErr w:type="spellEnd"/>
      <w:r w:rsidRPr="00C84866">
        <w:rPr>
          <w:rFonts w:ascii="Times New Roman" w:eastAsia="Calibri" w:hAnsi="Times New Roman" w:cs="Times New Roman"/>
          <w:b/>
          <w:sz w:val="24"/>
          <w:szCs w:val="24"/>
        </w:rPr>
        <w:t>.: Ι. Θωμά</w:t>
      </w:r>
    </w:p>
    <w:p w:rsidR="00C84866" w:rsidRPr="001E51CA" w:rsidRDefault="00C84866" w:rsidP="00C84866">
      <w:pPr>
        <w:spacing w:after="0" w:line="254" w:lineRule="auto"/>
        <w:rPr>
          <w:rFonts w:ascii="Times New Roman" w:eastAsia="Calibri" w:hAnsi="Times New Roman" w:cs="Times New Roman"/>
          <w:b/>
          <w:sz w:val="24"/>
          <w:szCs w:val="24"/>
          <w:lang w:val="en-US"/>
        </w:rPr>
      </w:pPr>
      <w:proofErr w:type="spellStart"/>
      <w:r w:rsidRPr="00C84866">
        <w:rPr>
          <w:rFonts w:ascii="Times New Roman" w:eastAsia="Calibri" w:hAnsi="Times New Roman" w:cs="Times New Roman"/>
          <w:b/>
          <w:sz w:val="24"/>
          <w:szCs w:val="24"/>
        </w:rPr>
        <w:t>Τηλ</w:t>
      </w:r>
      <w:proofErr w:type="spellEnd"/>
      <w:r w:rsidRPr="001E51CA">
        <w:rPr>
          <w:rFonts w:ascii="Times New Roman" w:eastAsia="Calibri" w:hAnsi="Times New Roman" w:cs="Times New Roman"/>
          <w:b/>
          <w:sz w:val="24"/>
          <w:szCs w:val="24"/>
          <w:lang w:val="en-US"/>
        </w:rPr>
        <w:t>:2674360408</w:t>
      </w:r>
    </w:p>
    <w:p w:rsidR="00C84866" w:rsidRPr="001E51CA" w:rsidRDefault="00C84866" w:rsidP="00C84866">
      <w:pPr>
        <w:spacing w:after="0" w:line="254" w:lineRule="auto"/>
        <w:rPr>
          <w:rFonts w:ascii="Times New Roman" w:eastAsia="Calibri" w:hAnsi="Times New Roman" w:cs="Times New Roman"/>
          <w:b/>
          <w:sz w:val="24"/>
          <w:szCs w:val="24"/>
          <w:lang w:val="en-US"/>
        </w:rPr>
      </w:pPr>
      <w:r w:rsidRPr="00C84866">
        <w:rPr>
          <w:rFonts w:ascii="Times New Roman" w:eastAsia="Calibri" w:hAnsi="Times New Roman" w:cs="Times New Roman"/>
          <w:b/>
          <w:sz w:val="24"/>
          <w:szCs w:val="24"/>
        </w:rPr>
        <w:t>Φαξ</w:t>
      </w:r>
      <w:r w:rsidRPr="001E51CA">
        <w:rPr>
          <w:rFonts w:ascii="Times New Roman" w:eastAsia="Calibri" w:hAnsi="Times New Roman" w:cs="Times New Roman"/>
          <w:b/>
          <w:sz w:val="24"/>
          <w:szCs w:val="24"/>
          <w:lang w:val="en-US"/>
        </w:rPr>
        <w:t>:2674033387</w:t>
      </w:r>
    </w:p>
    <w:p w:rsidR="00C84866" w:rsidRPr="001E51CA" w:rsidRDefault="00C84866" w:rsidP="00C84866">
      <w:pPr>
        <w:spacing w:after="0" w:line="254" w:lineRule="auto"/>
        <w:rPr>
          <w:rFonts w:ascii="Times New Roman" w:eastAsia="Calibri" w:hAnsi="Times New Roman" w:cs="Times New Roman"/>
          <w:b/>
          <w:sz w:val="24"/>
          <w:szCs w:val="24"/>
          <w:lang w:val="en-US"/>
        </w:rPr>
      </w:pPr>
      <w:r w:rsidRPr="00C84866">
        <w:rPr>
          <w:rFonts w:ascii="Times New Roman" w:eastAsia="Calibri" w:hAnsi="Times New Roman" w:cs="Times New Roman"/>
          <w:b/>
          <w:sz w:val="24"/>
          <w:szCs w:val="24"/>
          <w:lang w:val="en-US"/>
        </w:rPr>
        <w:t>Email</w:t>
      </w:r>
      <w:r w:rsidRPr="001E51CA">
        <w:rPr>
          <w:rFonts w:ascii="Times New Roman" w:eastAsia="Calibri" w:hAnsi="Times New Roman" w:cs="Times New Roman"/>
          <w:b/>
          <w:sz w:val="24"/>
          <w:szCs w:val="24"/>
          <w:lang w:val="en-US"/>
        </w:rPr>
        <w:t xml:space="preserve">: </w:t>
      </w:r>
      <w:hyperlink r:id="rId9" w:history="1">
        <w:r w:rsidRPr="00C84866">
          <w:rPr>
            <w:rFonts w:ascii="Times New Roman" w:eastAsia="Calibri" w:hAnsi="Times New Roman" w:cs="Times New Roman"/>
            <w:b/>
            <w:color w:val="0563C1"/>
            <w:sz w:val="24"/>
            <w:szCs w:val="24"/>
            <w:u w:val="single"/>
            <w:lang w:val="en-US"/>
          </w:rPr>
          <w:t>i</w:t>
        </w:r>
        <w:r w:rsidRPr="001E51CA">
          <w:rPr>
            <w:rFonts w:ascii="Times New Roman" w:eastAsia="Calibri" w:hAnsi="Times New Roman" w:cs="Times New Roman"/>
            <w:b/>
            <w:color w:val="0563C1"/>
            <w:sz w:val="24"/>
            <w:szCs w:val="24"/>
            <w:u w:val="single"/>
            <w:lang w:val="en-US"/>
          </w:rPr>
          <w:t>.</w:t>
        </w:r>
        <w:r w:rsidRPr="00C84866">
          <w:rPr>
            <w:rFonts w:ascii="Times New Roman" w:eastAsia="Calibri" w:hAnsi="Times New Roman" w:cs="Times New Roman"/>
            <w:b/>
            <w:color w:val="0563C1"/>
            <w:sz w:val="24"/>
            <w:szCs w:val="24"/>
            <w:u w:val="single"/>
            <w:lang w:val="en-US"/>
          </w:rPr>
          <w:t>thoma</w:t>
        </w:r>
        <w:r w:rsidRPr="001E51CA">
          <w:rPr>
            <w:rFonts w:ascii="Times New Roman" w:eastAsia="Calibri" w:hAnsi="Times New Roman" w:cs="Times New Roman"/>
            <w:b/>
            <w:color w:val="0563C1"/>
            <w:sz w:val="24"/>
            <w:szCs w:val="24"/>
            <w:u w:val="single"/>
            <w:lang w:val="en-US"/>
          </w:rPr>
          <w:t>@</w:t>
        </w:r>
        <w:r w:rsidRPr="00C84866">
          <w:rPr>
            <w:rFonts w:ascii="Times New Roman" w:eastAsia="Calibri" w:hAnsi="Times New Roman" w:cs="Times New Roman"/>
            <w:b/>
            <w:color w:val="0563C1"/>
            <w:sz w:val="24"/>
            <w:szCs w:val="24"/>
            <w:u w:val="single"/>
            <w:lang w:val="en-US"/>
          </w:rPr>
          <w:t>ithaki</w:t>
        </w:r>
        <w:r w:rsidRPr="001E51CA">
          <w:rPr>
            <w:rFonts w:ascii="Times New Roman" w:eastAsia="Calibri" w:hAnsi="Times New Roman" w:cs="Times New Roman"/>
            <w:b/>
            <w:color w:val="0563C1"/>
            <w:sz w:val="24"/>
            <w:szCs w:val="24"/>
            <w:u w:val="single"/>
            <w:lang w:val="en-US"/>
          </w:rPr>
          <w:t>.</w:t>
        </w:r>
        <w:r w:rsidRPr="00C84866">
          <w:rPr>
            <w:rFonts w:ascii="Times New Roman" w:eastAsia="Calibri" w:hAnsi="Times New Roman" w:cs="Times New Roman"/>
            <w:b/>
            <w:color w:val="0563C1"/>
            <w:sz w:val="24"/>
            <w:szCs w:val="24"/>
            <w:u w:val="single"/>
            <w:lang w:val="en-US"/>
          </w:rPr>
          <w:t>gr</w:t>
        </w:r>
      </w:hyperlink>
      <w:r w:rsidRPr="001E51CA">
        <w:rPr>
          <w:rFonts w:ascii="Times New Roman" w:eastAsia="Calibri" w:hAnsi="Times New Roman" w:cs="Times New Roman"/>
          <w:b/>
          <w:sz w:val="24"/>
          <w:szCs w:val="24"/>
          <w:lang w:val="en-US"/>
        </w:rPr>
        <w:t xml:space="preserve">   </w:t>
      </w:r>
    </w:p>
    <w:p w:rsidR="00C84866" w:rsidRPr="001E51CA" w:rsidRDefault="00C84866" w:rsidP="00C84866">
      <w:pPr>
        <w:spacing w:after="0" w:line="254" w:lineRule="auto"/>
        <w:rPr>
          <w:rFonts w:ascii="Times New Roman" w:eastAsia="Calibri" w:hAnsi="Times New Roman" w:cs="Times New Roman"/>
          <w:sz w:val="24"/>
          <w:szCs w:val="24"/>
          <w:lang w:val="en-US"/>
        </w:rPr>
      </w:pPr>
      <w:r w:rsidRPr="001E51CA">
        <w:rPr>
          <w:rFonts w:ascii="Times New Roman" w:eastAsia="Calibri" w:hAnsi="Times New Roman" w:cs="Times New Roman"/>
          <w:sz w:val="24"/>
          <w:szCs w:val="24"/>
          <w:lang w:val="en-US"/>
        </w:rPr>
        <w:t xml:space="preserve">                                                                                                         </w:t>
      </w:r>
    </w:p>
    <w:p w:rsidR="00C84866" w:rsidRPr="001E51CA" w:rsidRDefault="00C84866" w:rsidP="00C84866">
      <w:pPr>
        <w:spacing w:after="0" w:line="254" w:lineRule="auto"/>
        <w:rPr>
          <w:rFonts w:ascii="Times New Roman" w:eastAsia="Calibri" w:hAnsi="Times New Roman" w:cs="Times New Roman"/>
          <w:b/>
          <w:bCs/>
          <w:sz w:val="24"/>
          <w:szCs w:val="24"/>
          <w:lang w:val="en-US"/>
        </w:rPr>
      </w:pPr>
    </w:p>
    <w:p w:rsidR="00C84866" w:rsidRPr="00C84866" w:rsidRDefault="00C84866" w:rsidP="00C84866">
      <w:pPr>
        <w:spacing w:after="0" w:line="254" w:lineRule="auto"/>
        <w:rPr>
          <w:rFonts w:ascii="Times New Roman" w:eastAsia="Calibri" w:hAnsi="Times New Roman" w:cs="Times New Roman"/>
          <w:sz w:val="24"/>
          <w:szCs w:val="24"/>
        </w:rPr>
      </w:pPr>
      <w:r w:rsidRPr="001E51CA">
        <w:rPr>
          <w:rFonts w:ascii="Times New Roman" w:eastAsia="Calibri" w:hAnsi="Times New Roman" w:cs="Times New Roman"/>
          <w:b/>
          <w:bCs/>
          <w:sz w:val="24"/>
          <w:szCs w:val="24"/>
          <w:lang w:val="en-US"/>
        </w:rPr>
        <w:t xml:space="preserve">                             </w:t>
      </w:r>
      <w:r w:rsidRPr="00C84866">
        <w:rPr>
          <w:rFonts w:ascii="Times New Roman" w:eastAsia="Calibri" w:hAnsi="Times New Roman" w:cs="Times New Roman"/>
          <w:b/>
          <w:bCs/>
          <w:sz w:val="24"/>
          <w:szCs w:val="24"/>
        </w:rPr>
        <w:t xml:space="preserve">ΠΡΟΚΗΡΥΞΗ ΣΥΝΟΠΤΙΚΟΥ ΔΙΑΓΩΝΙΣΜΟΥ </w:t>
      </w:r>
    </w:p>
    <w:p w:rsidR="00C84866" w:rsidRPr="00C84866" w:rsidRDefault="00C84866" w:rsidP="00C84866">
      <w:pPr>
        <w:spacing w:after="0" w:line="254" w:lineRule="auto"/>
        <w:rPr>
          <w:rFonts w:ascii="Times New Roman" w:eastAsia="Calibri" w:hAnsi="Times New Roman" w:cs="Times New Roman"/>
          <w:b/>
          <w:bCs/>
          <w:sz w:val="24"/>
          <w:szCs w:val="24"/>
        </w:rPr>
      </w:pPr>
      <w:r w:rsidRPr="00C84866">
        <w:rPr>
          <w:rFonts w:ascii="Times New Roman" w:eastAsia="Calibri" w:hAnsi="Times New Roman" w:cs="Times New Roman"/>
          <w:b/>
          <w:bCs/>
          <w:sz w:val="24"/>
          <w:szCs w:val="24"/>
        </w:rPr>
        <w:t xml:space="preserve">   ΓΙΑ ΤΗΝ ΠΡΟΜΗΘΕΙΑ ΣΥΣΣΙΤΙΩΝ ΑΠΟΡΩΝ ΔΗΜΟΤΩΝ ΤΟΥ ΔΗΜΟΥ </w:t>
      </w:r>
    </w:p>
    <w:p w:rsidR="00C84866" w:rsidRPr="00C84866" w:rsidRDefault="00C84866" w:rsidP="00C84866">
      <w:pPr>
        <w:spacing w:after="0" w:line="254" w:lineRule="auto"/>
        <w:rPr>
          <w:rFonts w:ascii="Times New Roman" w:eastAsia="Calibri" w:hAnsi="Times New Roman" w:cs="Times New Roman"/>
          <w:b/>
          <w:bCs/>
          <w:sz w:val="24"/>
          <w:szCs w:val="24"/>
        </w:rPr>
      </w:pPr>
      <w:r w:rsidRPr="00C84866">
        <w:rPr>
          <w:rFonts w:ascii="Times New Roman" w:eastAsia="Calibri" w:hAnsi="Times New Roman" w:cs="Times New Roman"/>
          <w:b/>
          <w:bCs/>
          <w:sz w:val="24"/>
          <w:szCs w:val="24"/>
        </w:rPr>
        <w:t xml:space="preserve">                                                                    ΙΘΑΚΗΣ</w:t>
      </w:r>
    </w:p>
    <w:p w:rsidR="00C84866" w:rsidRPr="00C84866" w:rsidRDefault="00C84866" w:rsidP="00C84866">
      <w:pPr>
        <w:spacing w:after="0" w:line="254" w:lineRule="auto"/>
        <w:rPr>
          <w:rFonts w:ascii="Times New Roman" w:eastAsia="Calibri" w:hAnsi="Times New Roman" w:cs="Times New Roman"/>
        </w:rPr>
      </w:pPr>
      <w:r w:rsidRPr="00C84866">
        <w:rPr>
          <w:rFonts w:ascii="Times New Roman" w:eastAsia="Calibri" w:hAnsi="Times New Roman" w:cs="Times New Roman"/>
          <w:b/>
          <w:bCs/>
        </w:rPr>
        <w:t xml:space="preserve"> </w:t>
      </w:r>
    </w:p>
    <w:p w:rsidR="00C84866" w:rsidRPr="00C84866" w:rsidRDefault="00C84866" w:rsidP="00C84866">
      <w:pPr>
        <w:spacing w:after="0" w:line="254" w:lineRule="auto"/>
        <w:rPr>
          <w:rFonts w:ascii="Times New Roman" w:eastAsia="Calibri" w:hAnsi="Times New Roman" w:cs="Times New Roman"/>
          <w:b/>
          <w:bCs/>
          <w:sz w:val="28"/>
          <w:szCs w:val="28"/>
        </w:rPr>
      </w:pPr>
      <w:r w:rsidRPr="00C84866">
        <w:rPr>
          <w:rFonts w:ascii="Times New Roman" w:eastAsia="Calibri" w:hAnsi="Times New Roman" w:cs="Times New Roman"/>
          <w:b/>
          <w:bCs/>
        </w:rPr>
        <w:t xml:space="preserve">                                               </w:t>
      </w:r>
      <w:r w:rsidRPr="00C84866">
        <w:rPr>
          <w:rFonts w:ascii="Times New Roman" w:eastAsia="Calibri" w:hAnsi="Times New Roman" w:cs="Times New Roman"/>
          <w:b/>
          <w:bCs/>
          <w:sz w:val="28"/>
          <w:szCs w:val="28"/>
        </w:rPr>
        <w:t xml:space="preserve">Ο ΔΗΜΑΡΧΟΣ ΙΘΑΚΗΣ </w:t>
      </w:r>
    </w:p>
    <w:p w:rsidR="00C84866" w:rsidRPr="00C84866" w:rsidRDefault="00C84866" w:rsidP="00C84866">
      <w:pPr>
        <w:spacing w:after="0" w:line="254" w:lineRule="auto"/>
        <w:rPr>
          <w:rFonts w:ascii="Times New Roman" w:eastAsia="Calibri" w:hAnsi="Times New Roman" w:cs="Times New Roman"/>
          <w:b/>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b/>
        </w:rPr>
        <w:t xml:space="preserve">   Προκηρύσσει συνοπτικό διαγωνισμό για την ανάδειξη αναδόχου εκτέλεσης της προμήθειας «λειτουργία συσσιτίων για τους άπορους δημότες του Δήμου Ιθάκης</w:t>
      </w:r>
      <w:r w:rsidRPr="00C84866">
        <w:rPr>
          <w:rFonts w:ascii="Times New Roman" w:eastAsia="Calibri" w:hAnsi="Times New Roman" w:cs="Times New Roman"/>
          <w:bCs/>
        </w:rPr>
        <w:t>, σύμφωνα με το άρθρ.117 του Ν.4412/2016, με σφραγισμένες προσφορές σε ενιαίο έντυπο προσφοράς με κριτήριο ανάθεσης τ</w:t>
      </w:r>
      <w:r w:rsidRPr="00C84866">
        <w:rPr>
          <w:rFonts w:ascii="Times New Roman" w:eastAsia="Calibri" w:hAnsi="Times New Roman" w:cs="Times New Roman"/>
          <w:color w:val="000000"/>
        </w:rPr>
        <w:t xml:space="preserve">ην πλέον συμφέρουσα από οικονομική άποψη προσφορά αποκλειστικά βάσει τιμής (χαμηλότερη τιμή, </w:t>
      </w:r>
      <w:r w:rsidRPr="00C84866">
        <w:rPr>
          <w:rFonts w:ascii="Times New Roman" w:eastAsia="Calibri" w:hAnsi="Times New Roman" w:cs="Times New Roman"/>
        </w:rPr>
        <w:t xml:space="preserve">άρθρ.86 του Ν.4412/2016), </w:t>
      </w:r>
      <w:r w:rsidRPr="00C84866">
        <w:rPr>
          <w:rFonts w:ascii="Times New Roman" w:eastAsia="Calibri" w:hAnsi="Times New Roman" w:cs="Times New Roman"/>
          <w:b/>
        </w:rPr>
        <w:t>συνολικού προϋπολογισμού 44.640,00,00</w:t>
      </w:r>
      <w:r w:rsidRPr="00C84866">
        <w:rPr>
          <w:rFonts w:ascii="Times New Roman" w:eastAsia="Calibri" w:hAnsi="Times New Roman" w:cs="Times New Roman"/>
        </w:rPr>
        <w:t xml:space="preserve"> € συμπεριλαμβανομένου Φ.Π.Α. 24%.</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rPr>
      </w:pPr>
      <w:r w:rsidRPr="00C84866">
        <w:rPr>
          <w:rFonts w:ascii="Times New Roman" w:eastAsia="Calibri" w:hAnsi="Times New Roman" w:cs="Times New Roman"/>
          <w:b/>
        </w:rPr>
        <w:t xml:space="preserve">Αρ.69/2018 μελέτη της Τεχνικής Υπηρεσίας του Δήμου Ιθάκης.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rPr>
      </w:pPr>
      <w:r w:rsidRPr="00C84866">
        <w:rPr>
          <w:rFonts w:ascii="Times New Roman" w:eastAsia="Calibri" w:hAnsi="Times New Roman" w:cs="Times New Roman"/>
          <w:b/>
        </w:rPr>
        <w:t>ΑΑΥ: 369/2018</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rPr>
      </w:pPr>
      <w:r w:rsidRPr="00C84866">
        <w:rPr>
          <w:rFonts w:ascii="Times New Roman" w:eastAsia="Calibri" w:hAnsi="Times New Roman" w:cs="Times New Roman"/>
          <w:b/>
          <w:lang w:val="en-US"/>
        </w:rPr>
        <w:t>CPV</w:t>
      </w:r>
      <w:proofErr w:type="gramStart"/>
      <w:r w:rsidRPr="00C84866">
        <w:rPr>
          <w:rFonts w:ascii="Times New Roman" w:eastAsia="Calibri" w:hAnsi="Times New Roman" w:cs="Times New Roman"/>
          <w:b/>
        </w:rPr>
        <w:t>:15800000</w:t>
      </w:r>
      <w:proofErr w:type="gramEnd"/>
      <w:r w:rsidRPr="00C84866">
        <w:rPr>
          <w:rFonts w:ascii="Times New Roman" w:eastAsia="Calibri" w:hAnsi="Times New Roman" w:cs="Times New Roman"/>
          <w:b/>
        </w:rPr>
        <w:t>-6.</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b/>
          <w:bCs/>
          <w:u w:val="single"/>
        </w:rPr>
        <w:t>Αναθέτουσα Αρχή - Στοιχεία επικοινωνίας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r w:rsidRPr="00C84866">
        <w:rPr>
          <w:rFonts w:ascii="Times New Roman" w:eastAsia="Calibri" w:hAnsi="Times New Roman" w:cs="Times New Roman"/>
          <w:b/>
        </w:rPr>
        <w:t xml:space="preserve">Αναθέτουσα αρχή: </w:t>
      </w:r>
      <w:r w:rsidRPr="00C84866">
        <w:rPr>
          <w:rFonts w:ascii="Times New Roman" w:eastAsia="Calibri" w:hAnsi="Times New Roman" w:cs="Times New Roman"/>
          <w:b/>
          <w:bCs/>
        </w:rPr>
        <w:t>ΔΗΜΟΣ ΙΘΑΚΗΣ (ΑΦΜ 090125733)</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rPr>
      </w:pPr>
      <w:r w:rsidRPr="00C84866">
        <w:rPr>
          <w:rFonts w:ascii="Times New Roman" w:eastAsia="Calibri" w:hAnsi="Times New Roman" w:cs="Times New Roman"/>
          <w:b/>
        </w:rPr>
        <w:t xml:space="preserve">Οδός: Σπύρου </w:t>
      </w:r>
      <w:proofErr w:type="spellStart"/>
      <w:r w:rsidRPr="00C84866">
        <w:rPr>
          <w:rFonts w:ascii="Times New Roman" w:eastAsia="Calibri" w:hAnsi="Times New Roman" w:cs="Times New Roman"/>
          <w:b/>
        </w:rPr>
        <w:t>Ράζου</w:t>
      </w:r>
      <w:proofErr w:type="spellEnd"/>
      <w:r w:rsidRPr="00C84866">
        <w:rPr>
          <w:rFonts w:ascii="Times New Roman" w:eastAsia="Calibri" w:hAnsi="Times New Roman" w:cs="Times New Roman"/>
          <w:b/>
        </w:rPr>
        <w:t xml:space="preserve"> 138</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rPr>
      </w:pPr>
      <w:proofErr w:type="spellStart"/>
      <w:r w:rsidRPr="00C84866">
        <w:rPr>
          <w:rFonts w:ascii="Times New Roman" w:eastAsia="Calibri" w:hAnsi="Times New Roman" w:cs="Times New Roman"/>
          <w:b/>
        </w:rPr>
        <w:t>Ταχ.Κωδ</w:t>
      </w:r>
      <w:proofErr w:type="spellEnd"/>
      <w:r w:rsidRPr="00C84866">
        <w:rPr>
          <w:rFonts w:ascii="Times New Roman" w:eastAsia="Calibri" w:hAnsi="Times New Roman" w:cs="Times New Roman"/>
          <w:b/>
        </w:rPr>
        <w:t>.: 28300</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lang w:val="en-US"/>
        </w:rPr>
      </w:pPr>
      <w:proofErr w:type="spellStart"/>
      <w:r w:rsidRPr="00C84866">
        <w:rPr>
          <w:rFonts w:ascii="Times New Roman" w:eastAsia="Calibri" w:hAnsi="Times New Roman" w:cs="Times New Roman"/>
          <w:b/>
        </w:rPr>
        <w:t>Τηλ</w:t>
      </w:r>
      <w:proofErr w:type="spellEnd"/>
      <w:r w:rsidRPr="00C84866">
        <w:rPr>
          <w:rFonts w:ascii="Times New Roman" w:eastAsia="Calibri" w:hAnsi="Times New Roman" w:cs="Times New Roman"/>
          <w:b/>
          <w:lang w:val="en-US"/>
        </w:rPr>
        <w:t>.: 2674023920</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lang w:val="en-US"/>
        </w:rPr>
      </w:pPr>
      <w:r w:rsidRPr="00C84866">
        <w:rPr>
          <w:rFonts w:ascii="Times New Roman" w:eastAsia="Calibri" w:hAnsi="Times New Roman" w:cs="Times New Roman"/>
          <w:b/>
          <w:lang w:val="en-US"/>
        </w:rPr>
        <w:t>Telefax: 2674023921</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lang w:val="en-US"/>
        </w:rPr>
      </w:pPr>
      <w:r w:rsidRPr="00C84866">
        <w:rPr>
          <w:rFonts w:ascii="Times New Roman" w:eastAsia="Calibri" w:hAnsi="Times New Roman" w:cs="Times New Roman"/>
          <w:b/>
        </w:rPr>
        <w:t>Κωδικός</w:t>
      </w:r>
      <w:r w:rsidRPr="00C84866">
        <w:rPr>
          <w:rFonts w:ascii="Times New Roman" w:eastAsia="Calibri" w:hAnsi="Times New Roman" w:cs="Times New Roman"/>
          <w:b/>
          <w:lang w:val="en-US"/>
        </w:rPr>
        <w:t xml:space="preserve"> NUTS: EL623</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lang w:val="en-US"/>
        </w:rPr>
      </w:pPr>
      <w:r w:rsidRPr="00C84866">
        <w:rPr>
          <w:rFonts w:ascii="Times New Roman" w:eastAsia="Calibri" w:hAnsi="Times New Roman" w:cs="Times New Roman"/>
          <w:b/>
          <w:lang w:val="en-US"/>
        </w:rPr>
        <w:t>E-mail: i.thoma@ithaki.gr</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b/>
        </w:rPr>
        <w:t xml:space="preserve">Ιστοσελίδα: </w:t>
      </w:r>
      <w:r w:rsidRPr="00C84866">
        <w:rPr>
          <w:rFonts w:ascii="Times New Roman" w:eastAsia="Calibri" w:hAnsi="Times New Roman" w:cs="Times New Roman"/>
          <w:b/>
          <w:lang w:val="en-US"/>
        </w:rPr>
        <w:t>www</w:t>
      </w:r>
      <w:r w:rsidRPr="00C84866">
        <w:rPr>
          <w:rFonts w:ascii="Times New Roman" w:eastAsia="Calibri" w:hAnsi="Times New Roman" w:cs="Times New Roman"/>
          <w:b/>
        </w:rPr>
        <w:t>.</w:t>
      </w:r>
      <w:proofErr w:type="spellStart"/>
      <w:r w:rsidRPr="00C84866">
        <w:rPr>
          <w:rFonts w:ascii="Times New Roman" w:eastAsia="Calibri" w:hAnsi="Times New Roman" w:cs="Times New Roman"/>
          <w:b/>
          <w:lang w:val="en-US"/>
        </w:rPr>
        <w:t>ithaki</w:t>
      </w:r>
      <w:proofErr w:type="spellEnd"/>
      <w:r w:rsidRPr="00C84866">
        <w:rPr>
          <w:rFonts w:ascii="Times New Roman" w:eastAsia="Calibri" w:hAnsi="Times New Roman" w:cs="Times New Roman"/>
          <w:b/>
        </w:rPr>
        <w:t>.</w:t>
      </w:r>
      <w:r w:rsidRPr="00C84866">
        <w:rPr>
          <w:rFonts w:ascii="Times New Roman" w:eastAsia="Calibri" w:hAnsi="Times New Roman" w:cs="Times New Roman"/>
          <w:b/>
          <w:lang w:val="en-US"/>
        </w:rPr>
        <w:t>gr</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rPr>
      </w:pPr>
      <w:r w:rsidRPr="00C84866">
        <w:rPr>
          <w:rFonts w:ascii="Times New Roman" w:eastAsia="Calibri" w:hAnsi="Times New Roman" w:cs="Times New Roman"/>
        </w:rPr>
        <w:t xml:space="preserve">  Το σύνολο του προϋπολογισμού για την εν λόγω προμήθεια ανέρχεται στο ποσό των </w:t>
      </w:r>
      <w:r w:rsidRPr="00C84866">
        <w:rPr>
          <w:rFonts w:ascii="Times New Roman" w:eastAsia="Calibri" w:hAnsi="Times New Roman" w:cs="Times New Roman"/>
          <w:b/>
        </w:rPr>
        <w:t xml:space="preserve"> 44.640,00</w:t>
      </w:r>
      <w:r w:rsidRPr="00C84866">
        <w:rPr>
          <w:rFonts w:ascii="Times New Roman" w:eastAsia="Calibri" w:hAnsi="Times New Roman" w:cs="Times New Roman"/>
        </w:rPr>
        <w:t xml:space="preserve"> </w:t>
      </w:r>
      <w:r w:rsidRPr="00C84866">
        <w:rPr>
          <w:rFonts w:ascii="Times New Roman" w:eastAsia="Calibri" w:hAnsi="Times New Roman" w:cs="Times New Roman"/>
          <w:b/>
        </w:rPr>
        <w:t>Ευρώ</w:t>
      </w:r>
      <w:r w:rsidRPr="00C84866">
        <w:rPr>
          <w:rFonts w:ascii="Times New Roman" w:eastAsia="Calibri" w:hAnsi="Times New Roman" w:cs="Times New Roman"/>
        </w:rPr>
        <w:t xml:space="preserve"> (συμπεριλαμβανομένου Φ.Π.Α. 24%) και θα χρηματοδοτηθεί από τακτικά έσοδα</w:t>
      </w:r>
      <w:r w:rsidRPr="00C84866">
        <w:rPr>
          <w:rFonts w:ascii="Times New Roman" w:eastAsia="Times New Roman" w:hAnsi="Times New Roman" w:cs="Times New Roman"/>
          <w:color w:val="000000"/>
          <w:lang w:eastAsia="el-GR"/>
        </w:rPr>
        <w:t xml:space="preserve">. </w:t>
      </w:r>
      <w:r w:rsidRPr="00C84866">
        <w:rPr>
          <w:rFonts w:ascii="Times New Roman" w:eastAsia="Calibri" w:hAnsi="Times New Roman" w:cs="Times New Roman"/>
          <w:b/>
        </w:rPr>
        <w:t>Ο διαγωνισμός θα διενεργηθεί</w:t>
      </w:r>
      <w:r w:rsidRPr="00C84866">
        <w:rPr>
          <w:rFonts w:ascii="Times New Roman" w:eastAsia="Calibri" w:hAnsi="Times New Roman" w:cs="Times New Roman"/>
        </w:rPr>
        <w:t xml:space="preserve">, στο Δημοτικό κατάστημα του Δήμου Ιθάκης (Σπύρου </w:t>
      </w:r>
      <w:proofErr w:type="spellStart"/>
      <w:r w:rsidRPr="00C84866">
        <w:rPr>
          <w:rFonts w:ascii="Times New Roman" w:eastAsia="Calibri" w:hAnsi="Times New Roman" w:cs="Times New Roman"/>
        </w:rPr>
        <w:t>Ράζου</w:t>
      </w:r>
      <w:proofErr w:type="spellEnd"/>
      <w:r w:rsidRPr="00C84866">
        <w:rPr>
          <w:rFonts w:ascii="Times New Roman" w:eastAsia="Calibri" w:hAnsi="Times New Roman" w:cs="Times New Roman"/>
        </w:rPr>
        <w:t xml:space="preserve"> 138, Βαθύ), ενώπιον της αρμόδιας Επιτροπής διενέργειας διαγωνισμών,  (που ορίστηκε με την αρ.11/2018 απόφαση της Οικονομικής Επιτροπής του Δήμου Ιθάκης), </w:t>
      </w:r>
      <w:r w:rsidRPr="00C84866">
        <w:rPr>
          <w:rFonts w:ascii="Times New Roman" w:eastAsia="Calibri" w:hAnsi="Times New Roman" w:cs="Times New Roman"/>
          <w:b/>
        </w:rPr>
        <w:t>τη Δευτέρα 8 Οκτωβρίου 2018 με ώρα έναρξης παραλαβής προσφορών 10.00 πμ και ώρα λήξης παραλαβής προσφορών 11.00 πμ.</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r w:rsidRPr="00C84866">
        <w:rPr>
          <w:rFonts w:ascii="Times New Roman" w:eastAsia="Calibri" w:hAnsi="Times New Roman" w:cs="Times New Roman"/>
          <w:b/>
          <w:bCs/>
        </w:rPr>
        <w:t xml:space="preserve">Το πλήρες κείμενο της Προκήρυξης δημοσιεύεται στο ΚΗΜΔΗΣ και φέρει κωδικό ΑΔΑΜ και </w:t>
      </w:r>
      <w:r w:rsidRPr="00C84866">
        <w:rPr>
          <w:rFonts w:ascii="Times New Roman" w:eastAsia="Calibri" w:hAnsi="Times New Roman" w:cs="Times New Roman"/>
          <w:bCs/>
        </w:rPr>
        <w:t>στην ιστοσελίδα του Δήμου (</w:t>
      </w:r>
      <w:hyperlink r:id="rId10" w:history="1">
        <w:r w:rsidRPr="00C84866">
          <w:rPr>
            <w:rFonts w:ascii="Times New Roman" w:eastAsia="Calibri" w:hAnsi="Times New Roman" w:cs="Times New Roman"/>
            <w:bCs/>
            <w:color w:val="0563C1"/>
            <w:u w:val="single"/>
          </w:rPr>
          <w:t>www.</w:t>
        </w:r>
        <w:r w:rsidRPr="00C84866">
          <w:rPr>
            <w:rFonts w:ascii="Times New Roman" w:eastAsia="Calibri" w:hAnsi="Times New Roman" w:cs="Times New Roman"/>
            <w:bCs/>
            <w:color w:val="0563C1"/>
            <w:u w:val="single"/>
            <w:lang w:val="en-US"/>
          </w:rPr>
          <w:t>ithaki</w:t>
        </w:r>
        <w:r w:rsidRPr="00C84866">
          <w:rPr>
            <w:rFonts w:ascii="Times New Roman" w:eastAsia="Calibri" w:hAnsi="Times New Roman" w:cs="Times New Roman"/>
            <w:bCs/>
            <w:color w:val="0563C1"/>
            <w:u w:val="single"/>
          </w:rPr>
          <w:t>.</w:t>
        </w:r>
        <w:proofErr w:type="spellStart"/>
        <w:r w:rsidRPr="00C84866">
          <w:rPr>
            <w:rFonts w:ascii="Times New Roman" w:eastAsia="Calibri" w:hAnsi="Times New Roman" w:cs="Times New Roman"/>
            <w:bCs/>
            <w:color w:val="0563C1"/>
            <w:u w:val="single"/>
          </w:rPr>
          <w:t>gr</w:t>
        </w:r>
        <w:proofErr w:type="spellEnd"/>
      </w:hyperlink>
      <w:r w:rsidRPr="00C84866">
        <w:rPr>
          <w:rFonts w:ascii="Times New Roman" w:eastAsia="Calibri" w:hAnsi="Times New Roman" w:cs="Times New Roman"/>
          <w:bCs/>
        </w:rPr>
        <w:t>).</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Cs/>
        </w:rPr>
      </w:pPr>
      <w:r w:rsidRPr="00C84866">
        <w:rPr>
          <w:rFonts w:ascii="Times New Roman" w:eastAsia="Calibri" w:hAnsi="Times New Roman" w:cs="Times New Roman"/>
          <w:b/>
          <w:bCs/>
          <w:color w:val="000000"/>
          <w:shd w:val="clear" w:color="auto" w:fill="FFFFFF"/>
        </w:rPr>
        <w:t>Προκαταρκτική π</w:t>
      </w:r>
      <w:r w:rsidRPr="00C84866">
        <w:rPr>
          <w:rFonts w:ascii="Times New Roman" w:eastAsia="Calibri" w:hAnsi="Times New Roman" w:cs="Times New Roman"/>
          <w:b/>
          <w:bCs/>
        </w:rPr>
        <w:t>ροκήρυξη αυτής (περίληψη της Διακήρυξης</w:t>
      </w:r>
      <w:r w:rsidRPr="00C84866">
        <w:rPr>
          <w:rFonts w:ascii="Times New Roman" w:eastAsia="Calibri" w:hAnsi="Times New Roman" w:cs="Times New Roman"/>
          <w:bCs/>
        </w:rPr>
        <w:t xml:space="preserve">), </w:t>
      </w:r>
      <w:r w:rsidRPr="00C84866">
        <w:rPr>
          <w:rFonts w:ascii="Times New Roman" w:eastAsia="Calibri" w:hAnsi="Times New Roman" w:cs="Times New Roman"/>
          <w:b/>
          <w:bCs/>
        </w:rPr>
        <w:t>αναρτάται</w:t>
      </w:r>
      <w:r w:rsidRPr="00C84866">
        <w:rPr>
          <w:rFonts w:ascii="Times New Roman" w:eastAsia="Calibri" w:hAnsi="Times New Roman" w:cs="Times New Roman"/>
          <w:bCs/>
        </w:rPr>
        <w:t xml:space="preserve"> στο πρόγραμμα «ΔΙΑΥΓΕΙΑ», σε δύο ημερήσιες εφημερίδες και μία εβδομαδιαία του νομού Κεφαλληνίας, και τοιχοκολλείται στο Δημοτικό κατάστημα.</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lastRenderedPageBreak/>
        <w:t>Εφόσον ζητηθούν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(2) ημέρες πριν την καταληκτική ημερομηνία υποβολής προσφορών.</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 xml:space="preserve">Οι πληροφορίες παρέχονται από το Γραφείο Προμηθειών του Δήμου Ιθάκης (Πλατεία Εθνικής Αντίστασης, Βαθύ, </w:t>
      </w:r>
      <w:proofErr w:type="spellStart"/>
      <w:r w:rsidRPr="00C84866">
        <w:rPr>
          <w:rFonts w:ascii="Times New Roman" w:eastAsia="Calibri" w:hAnsi="Times New Roman" w:cs="Times New Roman"/>
        </w:rPr>
        <w:t>τηλ</w:t>
      </w:r>
      <w:proofErr w:type="spellEnd"/>
      <w:r w:rsidRPr="00C84866">
        <w:rPr>
          <w:rFonts w:ascii="Times New Roman" w:eastAsia="Calibri" w:hAnsi="Times New Roman" w:cs="Times New Roman"/>
        </w:rPr>
        <w:t>. 2674360408, FAX: 2674033387) κατά τις εργάσιμες ημέρες και ώρες.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Δικαίωμα συμμετοχής έχουν φυσικά ή νομικά πρόσωπα, ή ενώσεις αυτών.</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Γίνονται δεκτές προσφορές που αφορούν στο σύνολο της προμήθειας που ζητείται. Η προσφερόμενη τιμή δίνεται σε ευρώ. Κάθε διαγωνιζόμενος μπορεί να υποβάλει μόνο μία οικονομική προσφορά. Δεν επιτρέπεται η υποβολή εναλλακτικών προσφορών. Δεν επιτρέπεται η υποβολή αντιπροσφορών.</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Οι προσφέροντες δεσμεύονται με την προσφορά τους για διάστημα έξι μηνών, από την ημέρα διενέργειας του διαγωνισμού.</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b/>
        </w:rPr>
        <w:t>Τυχόν ενστάσεις υποβάλλονται</w:t>
      </w:r>
      <w:r w:rsidRPr="00C84866">
        <w:rPr>
          <w:rFonts w:ascii="Times New Roman" w:eastAsia="Calibri" w:hAnsi="Times New Roman" w:cs="Times New Roman"/>
        </w:rPr>
        <w:t xml:space="preserve"> στην ελληνική γλώσσα και σύμφωνα με το άρθρο 19 της υπ’αριθ.69/2018 διακήρυξης/μελέτης.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Ο χρόνος ισχύος της σύμβασης είναι εκατόν ογδόντα ημερολογιακές ημέρες (180) από την υπογραφή του συμφωνητικού.</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Η πληρωμή της αξίας των ειδών θα γίνει σύμφωνα με το άρθρο 200 του Ν.4412/2016, μετά την παραλαβή των υλικών.</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b/>
        </w:rPr>
        <w:t>Για την υπογραφή της σύμβασης απαιτείται η παροχή εγγύησης καλής εκτέλεσης</w:t>
      </w:r>
      <w:r w:rsidRPr="00C84866">
        <w:rPr>
          <w:rFonts w:ascii="Times New Roman" w:eastAsia="Calibri" w:hAnsi="Times New Roman" w:cs="Times New Roman"/>
        </w:rPr>
        <w:t xml:space="preserve">, σύμφωνα με το άρθρο 72 παρ. 1 β) του Ν.4412/2016, το ύψος της οποίας καθορίζεται σε </w:t>
      </w:r>
      <w:r w:rsidRPr="00C84866">
        <w:rPr>
          <w:rFonts w:ascii="Times New Roman" w:eastAsia="Calibri" w:hAnsi="Times New Roman" w:cs="Times New Roman"/>
          <w:b/>
        </w:rPr>
        <w:t>ποσοστό 5% επί της αξίας της σύμβασης</w:t>
      </w:r>
      <w:r w:rsidRPr="00C84866">
        <w:rPr>
          <w:rFonts w:ascii="Times New Roman" w:eastAsia="Calibri" w:hAnsi="Times New Roman" w:cs="Times New Roman"/>
        </w:rPr>
        <w:t>, χωρίς Φ.Π.Α.</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r w:rsidRPr="00C84866">
        <w:rPr>
          <w:rFonts w:ascii="Times New Roman" w:eastAsia="Calibri" w:hAnsi="Times New Roman" w:cs="Times New Roman"/>
        </w:rPr>
        <w:t xml:space="preserve">Ο ανωτέρω διαγωνισμός θα διεξαχθεί με βάσει τις διατάξεις του Ν. 4412/2016 και ιδίως των άρθρων 116 και 117, </w:t>
      </w:r>
      <w:r w:rsidRPr="00C84866">
        <w:rPr>
          <w:rFonts w:ascii="Times New Roman" w:eastAsia="Wingdings-Regular" w:hAnsi="Times New Roman" w:cs="Times New Roman"/>
        </w:rPr>
        <w:t>Τ</w:t>
      </w:r>
      <w:r w:rsidRPr="00C84866">
        <w:rPr>
          <w:rFonts w:ascii="Times New Roman" w:eastAsia="Calibri" w:hAnsi="Times New Roman" w:cs="Times New Roman"/>
        </w:rPr>
        <w:t>ου Ν.3463/2006, Του Ν.3852/2010.</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p>
    <w:p w:rsidR="00C84866" w:rsidRPr="00C84866" w:rsidRDefault="00C84866" w:rsidP="00C84866">
      <w:pPr>
        <w:autoSpaceDE w:val="0"/>
        <w:autoSpaceDN w:val="0"/>
        <w:adjustRightInd w:val="0"/>
        <w:spacing w:after="0" w:line="240" w:lineRule="auto"/>
        <w:ind w:left="360"/>
        <w:jc w:val="both"/>
        <w:rPr>
          <w:rFonts w:ascii="Times New Roman" w:eastAsia="Calibri" w:hAnsi="Times New Roman" w:cs="Times New Roman"/>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r w:rsidRPr="00C84866">
        <w:rPr>
          <w:rFonts w:ascii="Times New Roman" w:eastAsia="Calibri" w:hAnsi="Times New Roman" w:cs="Times New Roman"/>
          <w:b/>
          <w:bCs/>
        </w:rPr>
        <w:t xml:space="preserve">                                                                                  Ο ΔΗΜΑΡΧΟΣ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r w:rsidRPr="00C84866">
        <w:rPr>
          <w:rFonts w:ascii="Times New Roman" w:eastAsia="Calibri" w:hAnsi="Times New Roman" w:cs="Times New Roman"/>
          <w:b/>
          <w:bCs/>
        </w:rPr>
        <w:t xml:space="preserve">                                                                      ΔΙΟΝΥΣΙΟΣ Γ. ΣΤΑΝΙΤΣΑΣ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rPr>
      </w:pPr>
      <w:r w:rsidRPr="00C84866">
        <w:rPr>
          <w:rFonts w:ascii="Times New Roman" w:eastAsia="Calibri" w:hAnsi="Times New Roman" w:cs="Times New Roman"/>
          <w:b/>
          <w:bCs/>
        </w:rPr>
        <w:t>Να δημοσιευτεί:</w:t>
      </w:r>
    </w:p>
    <w:p w:rsidR="00C84866" w:rsidRPr="00C84866" w:rsidRDefault="00C84866" w:rsidP="00C84866">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C84866">
        <w:rPr>
          <w:rFonts w:ascii="Times New Roman" w:eastAsia="Calibri" w:hAnsi="Times New Roman" w:cs="Times New Roman"/>
        </w:rPr>
        <w:t xml:space="preserve">«ΔΙΑΥΓΕΙΑ», </w:t>
      </w:r>
      <w:r w:rsidRPr="00C84866">
        <w:rPr>
          <w:rFonts w:ascii="Times New Roman" w:eastAsia="Calibri" w:hAnsi="Times New Roman" w:cs="Times New Roman"/>
          <w:b/>
        </w:rPr>
        <w:t>2.</w:t>
      </w:r>
      <w:r w:rsidRPr="00C84866">
        <w:rPr>
          <w:rFonts w:ascii="Times New Roman" w:eastAsia="Calibri" w:hAnsi="Times New Roman" w:cs="Times New Roman"/>
        </w:rPr>
        <w:t xml:space="preserve"> «ΚΗΜΔΗΣ», </w:t>
      </w:r>
    </w:p>
    <w:p w:rsidR="00C84866" w:rsidRPr="00C84866" w:rsidRDefault="00C84866" w:rsidP="00C84866">
      <w:pPr>
        <w:numPr>
          <w:ilvl w:val="0"/>
          <w:numId w:val="2"/>
        </w:numPr>
        <w:autoSpaceDE w:val="0"/>
        <w:autoSpaceDN w:val="0"/>
        <w:adjustRightInd w:val="0"/>
        <w:spacing w:after="0" w:line="240" w:lineRule="auto"/>
        <w:contextualSpacing/>
        <w:jc w:val="both"/>
        <w:rPr>
          <w:rFonts w:ascii="Times New Roman" w:eastAsia="Calibri" w:hAnsi="Times New Roman" w:cs="Times New Roman"/>
        </w:rPr>
      </w:pPr>
      <w:r w:rsidRPr="00C84866">
        <w:rPr>
          <w:rFonts w:ascii="Times New Roman" w:eastAsia="Calibri" w:hAnsi="Times New Roman" w:cs="Times New Roman"/>
        </w:rPr>
        <w:t>Ιστοσελίδα του Δήμου Ιθάκης (</w:t>
      </w:r>
      <w:hyperlink r:id="rId11" w:history="1">
        <w:r w:rsidRPr="00C84866">
          <w:rPr>
            <w:rFonts w:ascii="Times New Roman" w:eastAsia="Calibri" w:hAnsi="Times New Roman" w:cs="Times New Roman"/>
            <w:color w:val="0563C1"/>
            <w:u w:val="single"/>
            <w:lang w:val="en-US"/>
          </w:rPr>
          <w:t>www</w:t>
        </w:r>
        <w:r w:rsidRPr="00C84866">
          <w:rPr>
            <w:rFonts w:ascii="Times New Roman" w:eastAsia="Calibri" w:hAnsi="Times New Roman" w:cs="Times New Roman"/>
            <w:color w:val="0563C1"/>
            <w:u w:val="single"/>
          </w:rPr>
          <w:t>.</w:t>
        </w:r>
        <w:proofErr w:type="spellStart"/>
        <w:r w:rsidRPr="00C84866">
          <w:rPr>
            <w:rFonts w:ascii="Times New Roman" w:eastAsia="Calibri" w:hAnsi="Times New Roman" w:cs="Times New Roman"/>
            <w:color w:val="0563C1"/>
            <w:u w:val="single"/>
            <w:lang w:val="en-US"/>
          </w:rPr>
          <w:t>ithaki</w:t>
        </w:r>
        <w:proofErr w:type="spellEnd"/>
        <w:r w:rsidRPr="00C84866">
          <w:rPr>
            <w:rFonts w:ascii="Times New Roman" w:eastAsia="Calibri" w:hAnsi="Times New Roman" w:cs="Times New Roman"/>
            <w:color w:val="0563C1"/>
            <w:u w:val="single"/>
          </w:rPr>
          <w:t>.</w:t>
        </w:r>
        <w:r w:rsidRPr="00C84866">
          <w:rPr>
            <w:rFonts w:ascii="Times New Roman" w:eastAsia="Calibri" w:hAnsi="Times New Roman" w:cs="Times New Roman"/>
            <w:color w:val="0563C1"/>
            <w:u w:val="single"/>
            <w:lang w:val="en-US"/>
          </w:rPr>
          <w:t>gr</w:t>
        </w:r>
      </w:hyperlink>
      <w:r w:rsidRPr="00C84866">
        <w:rPr>
          <w:rFonts w:ascii="Times New Roman" w:eastAsia="Calibri" w:hAnsi="Times New Roman" w:cs="Times New Roman"/>
        </w:rPr>
        <w:t>)</w:t>
      </w:r>
    </w:p>
    <w:p w:rsidR="00C84866" w:rsidRPr="00C84866" w:rsidRDefault="00C84866" w:rsidP="00C84866">
      <w:pPr>
        <w:numPr>
          <w:ilvl w:val="0"/>
          <w:numId w:val="2"/>
        </w:numPr>
        <w:autoSpaceDE w:val="0"/>
        <w:autoSpaceDN w:val="0"/>
        <w:adjustRightInd w:val="0"/>
        <w:spacing w:after="0" w:line="240" w:lineRule="auto"/>
        <w:contextualSpacing/>
        <w:jc w:val="both"/>
        <w:rPr>
          <w:rFonts w:ascii="Times New Roman" w:eastAsia="Calibri" w:hAnsi="Times New Roman" w:cs="Times New Roman"/>
          <w:lang w:val="en-US"/>
        </w:rPr>
      </w:pPr>
      <w:r w:rsidRPr="00C84866">
        <w:rPr>
          <w:rFonts w:ascii="Times New Roman" w:eastAsia="Calibri" w:hAnsi="Times New Roman" w:cs="Times New Roman"/>
        </w:rPr>
        <w:t>Τοιχοκόλληση στο Δημοτικό κατάστημα  και</w:t>
      </w:r>
    </w:p>
    <w:p w:rsidR="00C84866" w:rsidRPr="00C84866" w:rsidRDefault="00C84866" w:rsidP="00C84866">
      <w:pPr>
        <w:numPr>
          <w:ilvl w:val="0"/>
          <w:numId w:val="2"/>
        </w:numPr>
        <w:autoSpaceDE w:val="0"/>
        <w:autoSpaceDN w:val="0"/>
        <w:adjustRightInd w:val="0"/>
        <w:spacing w:after="0" w:line="254" w:lineRule="auto"/>
        <w:contextualSpacing/>
        <w:jc w:val="both"/>
        <w:rPr>
          <w:rFonts w:ascii="Times New Roman" w:eastAsia="Calibri" w:hAnsi="Times New Roman" w:cs="Times New Roman"/>
        </w:rPr>
      </w:pPr>
      <w:r w:rsidRPr="00C84866">
        <w:rPr>
          <w:rFonts w:ascii="Times New Roman" w:eastAsia="Calibri" w:hAnsi="Times New Roman" w:cs="Times New Roman"/>
        </w:rPr>
        <w:t xml:space="preserve">Στις εφημερίδες «ΗΜΕΡΗΣΙΟΣ», «ΧΡΟΝΙΚΑ» και </w:t>
      </w: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r w:rsidRPr="00C84866">
        <w:rPr>
          <w:rFonts w:ascii="Times New Roman" w:eastAsia="Calibri" w:hAnsi="Times New Roman" w:cs="Times New Roman"/>
        </w:rPr>
        <w:t>«ΑΝΕΞΑΡΤΗΤΟΣ» του νομού Κεφαλληνίας.</w:t>
      </w: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tbl>
      <w:tblPr>
        <w:tblpPr w:leftFromText="180" w:rightFromText="180" w:vertAnchor="text" w:horzAnchor="margin" w:tblpY="287"/>
        <w:tblW w:w="9637" w:type="dxa"/>
        <w:tblLayout w:type="fixed"/>
        <w:tblCellMar>
          <w:left w:w="71" w:type="dxa"/>
          <w:right w:w="71" w:type="dxa"/>
        </w:tblCellMar>
        <w:tblLook w:val="0000" w:firstRow="0" w:lastRow="0" w:firstColumn="0" w:lastColumn="0" w:noHBand="0" w:noVBand="0"/>
      </w:tblPr>
      <w:tblGrid>
        <w:gridCol w:w="3615"/>
        <w:gridCol w:w="1985"/>
        <w:gridCol w:w="4037"/>
      </w:tblGrid>
      <w:tr w:rsidR="00C84866" w:rsidRPr="00C84866" w:rsidTr="00116FA7">
        <w:trPr>
          <w:cantSplit/>
          <w:trHeight w:val="2561"/>
        </w:trPr>
        <w:tc>
          <w:tcPr>
            <w:tcW w:w="3615" w:type="dxa"/>
          </w:tcPr>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lang w:eastAsia="el-GR"/>
              </w:rPr>
              <w:lastRenderedPageBreak/>
              <w:t>ΕΛΛΗΝΙΚΗ ΔΗΜΟΚΡΑΤΙΑ</w:t>
            </w:r>
          </w:p>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lang w:eastAsia="el-GR"/>
              </w:rPr>
              <w:t>ΔΗΜΟΣ ΙΘΑΚΗΣ</w:t>
            </w:r>
          </w:p>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lang w:eastAsia="el-GR"/>
              </w:rPr>
              <w:t>ΤΕΧΝΙΚΕΣ ΥΠΗΡΕΣΙΕΣ</w:t>
            </w:r>
          </w:p>
          <w:p w:rsidR="00C84866" w:rsidRPr="00C84866" w:rsidRDefault="00C84866" w:rsidP="00C84866">
            <w:pPr>
              <w:spacing w:after="0" w:line="240" w:lineRule="auto"/>
              <w:rPr>
                <w:rFonts w:ascii="Cambria" w:eastAsia="Times New Roman" w:hAnsi="Cambria" w:cs="Times New Roman"/>
                <w:b/>
                <w:sz w:val="20"/>
                <w:szCs w:val="24"/>
                <w:lang w:eastAsia="el-GR"/>
              </w:rPr>
            </w:pPr>
          </w:p>
          <w:p w:rsidR="00C84866" w:rsidRPr="00C84866" w:rsidRDefault="00C84866" w:rsidP="00C84866">
            <w:pPr>
              <w:spacing w:after="0" w:line="240" w:lineRule="auto"/>
              <w:rPr>
                <w:rFonts w:ascii="Cambria" w:eastAsia="Times New Roman" w:hAnsi="Cambria" w:cs="Times New Roman"/>
                <w:b/>
                <w:sz w:val="20"/>
                <w:szCs w:val="24"/>
                <w:lang w:eastAsia="el-GR"/>
              </w:rPr>
            </w:pPr>
          </w:p>
          <w:p w:rsidR="00C84866" w:rsidRPr="00C84866" w:rsidRDefault="00C84866" w:rsidP="00C84866">
            <w:pPr>
              <w:spacing w:after="0" w:line="240" w:lineRule="auto"/>
              <w:rPr>
                <w:rFonts w:ascii="Cambria" w:eastAsia="Times New Roman" w:hAnsi="Cambria" w:cs="Times New Roman"/>
                <w:b/>
                <w:sz w:val="20"/>
                <w:szCs w:val="24"/>
                <w:lang w:eastAsia="el-GR"/>
              </w:rPr>
            </w:pPr>
            <w:proofErr w:type="spellStart"/>
            <w:r w:rsidRPr="00C84866">
              <w:rPr>
                <w:rFonts w:ascii="Cambria" w:eastAsia="Times New Roman" w:hAnsi="Cambria" w:cs="Times New Roman"/>
                <w:b/>
                <w:sz w:val="20"/>
                <w:szCs w:val="24"/>
                <w:lang w:eastAsia="el-GR"/>
              </w:rPr>
              <w:t>Ταχ</w:t>
            </w:r>
            <w:proofErr w:type="spellEnd"/>
            <w:r w:rsidRPr="00C84866">
              <w:rPr>
                <w:rFonts w:ascii="Cambria" w:eastAsia="Times New Roman" w:hAnsi="Cambria" w:cs="Times New Roman"/>
                <w:b/>
                <w:sz w:val="20"/>
                <w:szCs w:val="24"/>
                <w:lang w:eastAsia="el-GR"/>
              </w:rPr>
              <w:t xml:space="preserve">. </w:t>
            </w:r>
            <w:proofErr w:type="spellStart"/>
            <w:r w:rsidRPr="00C84866">
              <w:rPr>
                <w:rFonts w:ascii="Cambria" w:eastAsia="Times New Roman" w:hAnsi="Cambria" w:cs="Times New Roman"/>
                <w:b/>
                <w:sz w:val="20"/>
                <w:szCs w:val="24"/>
                <w:lang w:eastAsia="el-GR"/>
              </w:rPr>
              <w:t>Κώδ</w:t>
            </w:r>
            <w:proofErr w:type="spellEnd"/>
            <w:r w:rsidRPr="00C84866">
              <w:rPr>
                <w:rFonts w:ascii="Cambria" w:eastAsia="Times New Roman" w:hAnsi="Cambria" w:cs="Times New Roman"/>
                <w:b/>
                <w:sz w:val="20"/>
                <w:szCs w:val="24"/>
                <w:lang w:eastAsia="el-GR"/>
              </w:rPr>
              <w:t xml:space="preserve">.: 28300 </w:t>
            </w:r>
          </w:p>
          <w:p w:rsidR="00C84866" w:rsidRPr="00C84866" w:rsidRDefault="00C84866" w:rsidP="00C84866">
            <w:pPr>
              <w:spacing w:after="0" w:line="240" w:lineRule="auto"/>
              <w:rPr>
                <w:rFonts w:ascii="Cambria" w:eastAsia="Times New Roman" w:hAnsi="Cambria" w:cs="Times New Roman"/>
                <w:b/>
                <w:sz w:val="20"/>
                <w:szCs w:val="24"/>
                <w:lang w:eastAsia="el-GR"/>
              </w:rPr>
            </w:pPr>
            <w:proofErr w:type="spellStart"/>
            <w:r w:rsidRPr="00C84866">
              <w:rPr>
                <w:rFonts w:ascii="Cambria" w:eastAsia="Times New Roman" w:hAnsi="Cambria" w:cs="Times New Roman"/>
                <w:b/>
                <w:sz w:val="20"/>
                <w:szCs w:val="24"/>
                <w:lang w:eastAsia="el-GR"/>
              </w:rPr>
              <w:t>Τηλ</w:t>
            </w:r>
            <w:proofErr w:type="spellEnd"/>
            <w:r w:rsidRPr="00C84866">
              <w:rPr>
                <w:rFonts w:ascii="Cambria" w:eastAsia="Times New Roman" w:hAnsi="Cambria" w:cs="Times New Roman"/>
                <w:b/>
                <w:sz w:val="20"/>
                <w:szCs w:val="24"/>
                <w:lang w:eastAsia="el-GR"/>
              </w:rPr>
              <w:t>. :2674033622</w:t>
            </w:r>
          </w:p>
          <w:p w:rsidR="00C84866" w:rsidRPr="00C84866" w:rsidRDefault="00C84866" w:rsidP="00C84866">
            <w:pPr>
              <w:spacing w:after="0" w:line="240" w:lineRule="auto"/>
              <w:rPr>
                <w:rFonts w:ascii="Cambria" w:eastAsia="Times New Roman" w:hAnsi="Cambria" w:cs="Times New Roman"/>
                <w:b/>
                <w:sz w:val="20"/>
                <w:szCs w:val="24"/>
                <w:lang w:eastAsia="el-GR"/>
              </w:rPr>
            </w:pPr>
            <w:r w:rsidRPr="00C84866">
              <w:rPr>
                <w:rFonts w:ascii="Cambria" w:eastAsia="Times New Roman" w:hAnsi="Cambria" w:cs="Times New Roman"/>
                <w:b/>
                <w:sz w:val="20"/>
                <w:szCs w:val="24"/>
                <w:lang w:eastAsia="el-GR"/>
              </w:rPr>
              <w:t>Φαξ: 2674032197</w:t>
            </w:r>
          </w:p>
          <w:p w:rsidR="00C84866" w:rsidRPr="00C84866" w:rsidRDefault="00C84866" w:rsidP="00C84866">
            <w:pPr>
              <w:spacing w:after="0" w:line="240" w:lineRule="auto"/>
              <w:rPr>
                <w:rFonts w:ascii="Cambria" w:eastAsia="Times New Roman" w:hAnsi="Cambria" w:cs="Times New Roman"/>
                <w:b/>
                <w:sz w:val="24"/>
                <w:szCs w:val="24"/>
                <w:lang w:eastAsia="el-GR"/>
              </w:rPr>
            </w:pPr>
          </w:p>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sz w:val="24"/>
                <w:szCs w:val="24"/>
                <w:lang w:eastAsia="el-GR"/>
              </w:rPr>
              <w:t xml:space="preserve"> </w:t>
            </w:r>
          </w:p>
          <w:p w:rsidR="00C84866" w:rsidRPr="00C84866" w:rsidRDefault="00C84866" w:rsidP="00C84866">
            <w:pPr>
              <w:spacing w:after="0" w:line="240" w:lineRule="auto"/>
              <w:rPr>
                <w:rFonts w:ascii="Cambria" w:eastAsia="Times New Roman" w:hAnsi="Cambria" w:cs="Times New Roman"/>
                <w:b/>
                <w:sz w:val="24"/>
                <w:szCs w:val="24"/>
                <w:lang w:eastAsia="el-GR"/>
              </w:rPr>
            </w:pPr>
          </w:p>
          <w:p w:rsidR="00C84866" w:rsidRPr="00C84866" w:rsidRDefault="00C84866" w:rsidP="00C84866">
            <w:pPr>
              <w:spacing w:after="0" w:line="240" w:lineRule="auto"/>
              <w:rPr>
                <w:rFonts w:ascii="Cambria" w:eastAsia="Times New Roman" w:hAnsi="Cambria" w:cs="Times New Roman"/>
                <w:b/>
                <w:sz w:val="24"/>
                <w:szCs w:val="24"/>
                <w:lang w:eastAsia="el-GR"/>
              </w:rPr>
            </w:pPr>
          </w:p>
        </w:tc>
        <w:tc>
          <w:tcPr>
            <w:tcW w:w="1985" w:type="dxa"/>
          </w:tcPr>
          <w:p w:rsidR="00C84866" w:rsidRPr="00C84866" w:rsidRDefault="00C84866" w:rsidP="00C84866">
            <w:pPr>
              <w:spacing w:after="0" w:line="240" w:lineRule="auto"/>
              <w:jc w:val="center"/>
              <w:rPr>
                <w:rFonts w:ascii="Cambria" w:eastAsia="Times New Roman" w:hAnsi="Cambria" w:cs="Times New Roman"/>
                <w:b/>
                <w:sz w:val="24"/>
                <w:szCs w:val="24"/>
                <w:lang w:eastAsia="el-GR"/>
              </w:rPr>
            </w:pPr>
            <w:r w:rsidRPr="00C84866">
              <w:rPr>
                <w:rFonts w:ascii="Cambria" w:eastAsia="Times New Roman" w:hAnsi="Cambria" w:cs="Times New Roman"/>
                <w:b/>
                <w:sz w:val="24"/>
                <w:szCs w:val="24"/>
                <w:lang w:eastAsia="el-GR"/>
              </w:rPr>
              <w:t>ΑΝΤΙΚΕΙΜΕΝΟ</w:t>
            </w: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r w:rsidRPr="00C84866">
              <w:rPr>
                <w:rFonts w:ascii="Cambria" w:eastAsia="Times New Roman" w:hAnsi="Cambria" w:cs="Times New Roman"/>
                <w:b/>
                <w:sz w:val="20"/>
                <w:szCs w:val="20"/>
                <w:lang w:eastAsia="el-GR"/>
              </w:rPr>
              <w:t>ΧΡΗΜΑΤΟΔΟΤΗΣΗ</w:t>
            </w:r>
          </w:p>
          <w:p w:rsidR="00C84866" w:rsidRPr="00C84866" w:rsidRDefault="00C84866" w:rsidP="00C84866">
            <w:pPr>
              <w:spacing w:after="0" w:line="240" w:lineRule="auto"/>
              <w:rPr>
                <w:rFonts w:ascii="Cambria" w:eastAsia="Times New Roman" w:hAnsi="Cambria" w:cs="Times New Roman"/>
                <w:b/>
                <w:sz w:val="24"/>
                <w:szCs w:val="24"/>
                <w:lang w:eastAsia="el-GR"/>
              </w:rPr>
            </w:pPr>
          </w:p>
        </w:tc>
        <w:tc>
          <w:tcPr>
            <w:tcW w:w="4037" w:type="dxa"/>
          </w:tcPr>
          <w:p w:rsidR="00C84866" w:rsidRPr="00C84866" w:rsidRDefault="00C84866" w:rsidP="00C84866">
            <w:pPr>
              <w:spacing w:after="0" w:line="240" w:lineRule="auto"/>
              <w:ind w:right="-251"/>
              <w:rPr>
                <w:rFonts w:ascii="Cambria" w:eastAsia="Times New Roman" w:hAnsi="Cambria" w:cs="Times New Roman"/>
                <w:b/>
                <w:i/>
                <w:sz w:val="24"/>
                <w:szCs w:val="24"/>
                <w:lang w:eastAsia="el-GR"/>
              </w:rPr>
            </w:pPr>
            <w:r w:rsidRPr="00C84866">
              <w:rPr>
                <w:rFonts w:ascii="Times New Roman" w:eastAsia="Times New Roman" w:hAnsi="Times New Roman" w:cs="Times New Roman"/>
                <w:sz w:val="18"/>
                <w:szCs w:val="18"/>
                <w:lang w:eastAsia="el-GR"/>
              </w:rPr>
              <w:t>«</w:t>
            </w:r>
            <w:r w:rsidRPr="00C84866">
              <w:rPr>
                <w:rFonts w:ascii="Cambria" w:eastAsia="Times New Roman" w:hAnsi="Cambria" w:cs="Times New Roman"/>
                <w:b/>
                <w:i/>
                <w:sz w:val="24"/>
                <w:szCs w:val="24"/>
                <w:lang w:eastAsia="el-GR"/>
              </w:rPr>
              <w:t xml:space="preserve">ΛΕΙΤΟΥΡΓΙΑ ΣΥΣΣΙΤΙΩΝ ΓΙΑ </w:t>
            </w:r>
          </w:p>
          <w:p w:rsidR="00C84866" w:rsidRPr="00C84866" w:rsidRDefault="00C84866" w:rsidP="00C84866">
            <w:pPr>
              <w:spacing w:after="0" w:line="240" w:lineRule="auto"/>
              <w:ind w:right="-251"/>
              <w:rPr>
                <w:rFonts w:ascii="Cambria" w:eastAsia="Times New Roman" w:hAnsi="Cambria" w:cs="Times New Roman"/>
                <w:b/>
                <w:i/>
                <w:sz w:val="24"/>
                <w:szCs w:val="24"/>
                <w:lang w:eastAsia="el-GR"/>
              </w:rPr>
            </w:pPr>
            <w:r w:rsidRPr="00C84866">
              <w:rPr>
                <w:rFonts w:ascii="Cambria" w:eastAsia="Times New Roman" w:hAnsi="Cambria" w:cs="Times New Roman"/>
                <w:b/>
                <w:i/>
                <w:sz w:val="24"/>
                <w:szCs w:val="24"/>
                <w:lang w:eastAsia="el-GR"/>
              </w:rPr>
              <w:t xml:space="preserve"> ΑΠΟΡΟΥΣ ΔΗΜΟΤΕΣ ΙΘΑΚΗΣ»</w:t>
            </w:r>
          </w:p>
          <w:p w:rsidR="00C84866" w:rsidRPr="00C84866" w:rsidRDefault="00C84866" w:rsidP="00C84866">
            <w:pPr>
              <w:spacing w:after="0" w:line="240" w:lineRule="auto"/>
              <w:ind w:right="-251"/>
              <w:rPr>
                <w:rFonts w:ascii="Cambria" w:eastAsia="Times New Roman" w:hAnsi="Cambria" w:cs="Times New Roman"/>
                <w:b/>
                <w:sz w:val="24"/>
                <w:szCs w:val="24"/>
                <w:lang w:eastAsia="el-GR"/>
              </w:rPr>
            </w:pPr>
          </w:p>
          <w:p w:rsidR="00C84866" w:rsidRPr="00C84866" w:rsidRDefault="00C84866" w:rsidP="00C84866">
            <w:pPr>
              <w:spacing w:after="0" w:line="240" w:lineRule="auto"/>
              <w:ind w:right="-251"/>
              <w:rPr>
                <w:rFonts w:ascii="Cambria" w:eastAsia="Times New Roman" w:hAnsi="Cambria" w:cs="Times New Roman"/>
                <w:b/>
                <w:sz w:val="24"/>
                <w:szCs w:val="24"/>
                <w:lang w:eastAsia="el-GR"/>
              </w:rPr>
            </w:pPr>
          </w:p>
          <w:p w:rsidR="00C84866" w:rsidRPr="00C84866" w:rsidRDefault="00C84866" w:rsidP="00C84866">
            <w:pPr>
              <w:spacing w:after="0" w:line="240" w:lineRule="auto"/>
              <w:ind w:right="-251"/>
              <w:rPr>
                <w:rFonts w:ascii="Cambria" w:eastAsia="Times New Roman" w:hAnsi="Cambria" w:cs="Times New Roman"/>
                <w:b/>
                <w:sz w:val="24"/>
                <w:szCs w:val="24"/>
                <w:lang w:eastAsia="el-GR"/>
              </w:rPr>
            </w:pPr>
          </w:p>
          <w:p w:rsidR="00C84866" w:rsidRPr="00C84866" w:rsidRDefault="00C84866" w:rsidP="00C84866">
            <w:pPr>
              <w:spacing w:after="0" w:line="240" w:lineRule="auto"/>
              <w:ind w:right="-251"/>
              <w:rPr>
                <w:rFonts w:ascii="Cambria" w:eastAsia="Times New Roman" w:hAnsi="Cambria" w:cs="Times New Roman"/>
                <w:b/>
                <w:sz w:val="20"/>
                <w:szCs w:val="20"/>
                <w:lang w:eastAsia="el-GR"/>
              </w:rPr>
            </w:pPr>
            <w:r w:rsidRPr="00C84866">
              <w:rPr>
                <w:rFonts w:ascii="Cambria" w:eastAsia="Times New Roman" w:hAnsi="Cambria" w:cs="Times New Roman"/>
                <w:b/>
                <w:sz w:val="20"/>
                <w:szCs w:val="20"/>
                <w:lang w:eastAsia="el-GR"/>
              </w:rPr>
              <w:t>ΙΔΙΟΙ ΠΟΡΟΙ ΔΗΜΟΥ ΙΘΑΚΗΣ</w:t>
            </w:r>
          </w:p>
          <w:p w:rsidR="00C84866" w:rsidRPr="00C84866" w:rsidRDefault="00C84866" w:rsidP="00C84866">
            <w:pPr>
              <w:spacing w:after="0" w:line="240" w:lineRule="auto"/>
              <w:ind w:right="-251"/>
              <w:rPr>
                <w:rFonts w:ascii="Cambria" w:eastAsia="Times New Roman" w:hAnsi="Cambria" w:cs="Times New Roman"/>
                <w:b/>
                <w:sz w:val="20"/>
                <w:szCs w:val="20"/>
                <w:lang w:eastAsia="el-GR"/>
              </w:rPr>
            </w:pPr>
          </w:p>
        </w:tc>
      </w:tr>
      <w:tr w:rsidR="00C84866" w:rsidRPr="00C84866" w:rsidTr="00116FA7">
        <w:trPr>
          <w:cantSplit/>
          <w:trHeight w:val="248"/>
        </w:trPr>
        <w:tc>
          <w:tcPr>
            <w:tcW w:w="3615" w:type="dxa"/>
          </w:tcPr>
          <w:p w:rsidR="00C84866" w:rsidRPr="00C84866" w:rsidRDefault="00C84866" w:rsidP="00C84866">
            <w:pPr>
              <w:spacing w:after="0" w:line="240" w:lineRule="auto"/>
              <w:rPr>
                <w:rFonts w:ascii="Cambria" w:eastAsia="Times New Roman" w:hAnsi="Cambria" w:cs="Times New Roman"/>
                <w:b/>
                <w:sz w:val="24"/>
                <w:szCs w:val="24"/>
                <w:lang w:eastAsia="el-GR"/>
              </w:rPr>
            </w:pPr>
          </w:p>
        </w:tc>
        <w:tc>
          <w:tcPr>
            <w:tcW w:w="1985" w:type="dxa"/>
          </w:tcPr>
          <w:p w:rsidR="00C84866" w:rsidRPr="00C84866" w:rsidRDefault="00C84866" w:rsidP="00C84866">
            <w:pPr>
              <w:spacing w:after="0" w:line="240" w:lineRule="auto"/>
              <w:ind w:right="-251"/>
              <w:rPr>
                <w:rFonts w:ascii="Cambria" w:eastAsia="Times New Roman" w:hAnsi="Cambria" w:cs="Times New Roman"/>
                <w:b/>
                <w:sz w:val="24"/>
                <w:szCs w:val="24"/>
                <w:lang w:eastAsia="el-GR"/>
              </w:rPr>
            </w:pPr>
            <w:r w:rsidRPr="00C84866">
              <w:rPr>
                <w:rFonts w:ascii="Cambria" w:eastAsia="Times New Roman" w:hAnsi="Cambria" w:cs="Times New Roman"/>
                <w:b/>
                <w:sz w:val="20"/>
                <w:szCs w:val="20"/>
                <w:lang w:eastAsia="el-GR"/>
              </w:rPr>
              <w:t>ΠΡΟΕΚΤΙΜΩΜΕΝΗ ΑΜΟΙΒΗ</w:t>
            </w:r>
          </w:p>
        </w:tc>
        <w:tc>
          <w:tcPr>
            <w:tcW w:w="4037" w:type="dxa"/>
          </w:tcPr>
          <w:p w:rsidR="00C84866" w:rsidRPr="00C84866" w:rsidRDefault="00C84866" w:rsidP="00C84866">
            <w:pPr>
              <w:spacing w:after="0" w:line="240" w:lineRule="auto"/>
              <w:ind w:right="-251"/>
              <w:rPr>
                <w:rFonts w:ascii="Cambria" w:eastAsia="Times New Roman" w:hAnsi="Cambria" w:cs="Times New Roman"/>
                <w:b/>
                <w:sz w:val="24"/>
                <w:szCs w:val="24"/>
                <w:lang w:eastAsia="el-GR"/>
              </w:rPr>
            </w:pPr>
            <w:r w:rsidRPr="00C84866">
              <w:rPr>
                <w:rFonts w:ascii="Times New Roman" w:eastAsia="Times New Roman" w:hAnsi="Times New Roman" w:cs="Times New Roman"/>
                <w:b/>
                <w:lang w:eastAsia="el-GR"/>
              </w:rPr>
              <w:t xml:space="preserve">45.000,00€ </w:t>
            </w:r>
            <w:r w:rsidRPr="00C84866">
              <w:rPr>
                <w:rFonts w:ascii="Cambria" w:eastAsia="Times New Roman" w:hAnsi="Cambria" w:cs="Times New Roman"/>
                <w:b/>
                <w:sz w:val="24"/>
                <w:szCs w:val="24"/>
                <w:lang w:val="en-US" w:eastAsia="el-GR"/>
              </w:rPr>
              <w:t xml:space="preserve"> </w:t>
            </w:r>
            <w:r w:rsidRPr="00C84866">
              <w:rPr>
                <w:rFonts w:ascii="Cambria" w:eastAsia="Times New Roman" w:hAnsi="Cambria" w:cs="Times New Roman"/>
                <w:b/>
                <w:sz w:val="24"/>
                <w:szCs w:val="24"/>
                <w:lang w:eastAsia="el-GR"/>
              </w:rPr>
              <w:t>με ΦΠΑ</w:t>
            </w:r>
          </w:p>
        </w:tc>
      </w:tr>
    </w:tbl>
    <w:p w:rsidR="00C84866" w:rsidRPr="00C84866" w:rsidRDefault="00C84866" w:rsidP="00C84866">
      <w:pPr>
        <w:spacing w:after="0" w:line="360" w:lineRule="auto"/>
        <w:rPr>
          <w:rFonts w:ascii="Arial" w:eastAsia="Times New Roman" w:hAnsi="Arial" w:cs="Arial"/>
          <w:b/>
          <w:sz w:val="18"/>
          <w:szCs w:val="24"/>
          <w:lang w:eastAsia="el-GR"/>
        </w:rPr>
      </w:pPr>
    </w:p>
    <w:p w:rsidR="00C84866" w:rsidRPr="00C84866" w:rsidRDefault="00C84866" w:rsidP="00C84866">
      <w:pPr>
        <w:spacing w:after="0" w:line="360" w:lineRule="auto"/>
        <w:rPr>
          <w:rFonts w:ascii="Arial" w:eastAsia="Times New Roman" w:hAnsi="Arial" w:cs="Arial"/>
          <w:sz w:val="18"/>
          <w:szCs w:val="24"/>
          <w:lang w:eastAsia="el-GR"/>
        </w:rPr>
      </w:pPr>
    </w:p>
    <w:p w:rsidR="00C84866" w:rsidRPr="00C84866" w:rsidRDefault="00C84866" w:rsidP="00C84866">
      <w:pPr>
        <w:spacing w:after="0" w:line="360" w:lineRule="auto"/>
        <w:rPr>
          <w:rFonts w:ascii="Arial" w:eastAsia="Times New Roman" w:hAnsi="Arial" w:cs="Arial"/>
          <w:sz w:val="18"/>
          <w:szCs w:val="24"/>
          <w:lang w:eastAsia="el-GR"/>
        </w:rPr>
      </w:pPr>
    </w:p>
    <w:p w:rsidR="00C84866" w:rsidRPr="00C84866" w:rsidRDefault="00C84866" w:rsidP="00C84866">
      <w:pPr>
        <w:spacing w:after="0" w:line="360" w:lineRule="auto"/>
        <w:rPr>
          <w:rFonts w:ascii="Cambria" w:eastAsia="Times New Roman" w:hAnsi="Cambria" w:cs="Arial"/>
          <w:sz w:val="18"/>
          <w:szCs w:val="24"/>
          <w:lang w:eastAsia="el-GR"/>
        </w:rPr>
      </w:pPr>
    </w:p>
    <w:p w:rsidR="00C84866" w:rsidRPr="00C84866" w:rsidRDefault="00C84866" w:rsidP="00C84866">
      <w:pPr>
        <w:spacing w:after="0" w:line="360" w:lineRule="auto"/>
        <w:rPr>
          <w:rFonts w:ascii="Cambria" w:eastAsia="Times New Roman" w:hAnsi="Cambria" w:cs="Arial"/>
          <w:sz w:val="18"/>
          <w:szCs w:val="24"/>
          <w:lang w:val="en-US" w:eastAsia="el-GR"/>
        </w:rPr>
      </w:pPr>
    </w:p>
    <w:p w:rsidR="00C84866" w:rsidRPr="00C84866" w:rsidRDefault="00C84866" w:rsidP="00C84866">
      <w:pPr>
        <w:spacing w:after="0" w:line="360" w:lineRule="auto"/>
        <w:rPr>
          <w:rFonts w:ascii="Cambria" w:eastAsia="Times New Roman" w:hAnsi="Cambria" w:cs="Arial"/>
          <w:sz w:val="18"/>
          <w:szCs w:val="24"/>
          <w:lang w:val="en-US" w:eastAsia="el-GR"/>
        </w:rPr>
      </w:pPr>
    </w:p>
    <w:p w:rsidR="00C84866" w:rsidRPr="00C84866" w:rsidRDefault="00C84866" w:rsidP="00C84866">
      <w:pPr>
        <w:spacing w:after="0" w:line="360" w:lineRule="auto"/>
        <w:rPr>
          <w:rFonts w:ascii="Cambria" w:eastAsia="Times New Roman" w:hAnsi="Cambria" w:cs="Arial"/>
          <w:sz w:val="18"/>
          <w:szCs w:val="24"/>
          <w:lang w:val="en-US" w:eastAsia="el-GR"/>
        </w:rPr>
      </w:pPr>
    </w:p>
    <w:p w:rsidR="00C84866" w:rsidRPr="00C84866" w:rsidRDefault="00C84866" w:rsidP="00C84866">
      <w:pPr>
        <w:spacing w:after="0" w:line="240" w:lineRule="auto"/>
        <w:rPr>
          <w:rFonts w:ascii="Cambria" w:eastAsia="Times New Roman" w:hAnsi="Cambria" w:cs="Times New Roman"/>
          <w:sz w:val="24"/>
          <w:szCs w:val="24"/>
          <w:lang w:eastAsia="el-GR"/>
        </w:rPr>
      </w:pPr>
    </w:p>
    <w:p w:rsidR="00C84866" w:rsidRPr="00C84866" w:rsidRDefault="00C84866" w:rsidP="00C84866">
      <w:pPr>
        <w:spacing w:after="0" w:line="240" w:lineRule="auto"/>
        <w:rPr>
          <w:rFonts w:ascii="Cambria" w:eastAsia="Times New Roman" w:hAnsi="Cambria" w:cs="Times New Roman"/>
          <w:sz w:val="24"/>
          <w:szCs w:val="24"/>
          <w:lang w:eastAsia="el-GR"/>
        </w:rPr>
      </w:pPr>
    </w:p>
    <w:p w:rsidR="00C84866" w:rsidRPr="00C84866" w:rsidRDefault="00C84866" w:rsidP="00C84866">
      <w:pPr>
        <w:spacing w:after="0" w:line="240" w:lineRule="auto"/>
        <w:jc w:val="center"/>
        <w:rPr>
          <w:rFonts w:ascii="Cambria" w:eastAsia="Times New Roman" w:hAnsi="Cambria" w:cs="Times New Roman"/>
          <w:b/>
          <w:bCs/>
          <w:sz w:val="36"/>
          <w:szCs w:val="36"/>
          <w:lang w:eastAsia="el-GR"/>
        </w:rPr>
      </w:pPr>
      <w:r w:rsidRPr="00C84866">
        <w:rPr>
          <w:rFonts w:ascii="Cambria" w:eastAsia="Times New Roman" w:hAnsi="Cambria" w:cs="Times New Roman"/>
          <w:b/>
          <w:bCs/>
          <w:sz w:val="36"/>
          <w:szCs w:val="36"/>
          <w:lang w:eastAsia="el-GR"/>
        </w:rPr>
        <w:t xml:space="preserve">ΤΕΥΧΟΣ ΤΕΧΝΙΚΩΝ ΠΡΟΔΙΑΓΡΑΦΩΝ </w:t>
      </w:r>
    </w:p>
    <w:p w:rsidR="00C84866" w:rsidRPr="00C84866" w:rsidRDefault="00C84866" w:rsidP="00C84866">
      <w:pPr>
        <w:spacing w:after="0" w:line="240" w:lineRule="auto"/>
        <w:rPr>
          <w:rFonts w:ascii="Cambria" w:eastAsia="Times New Roman" w:hAnsi="Cambria" w:cs="Times New Roman"/>
          <w:sz w:val="24"/>
          <w:szCs w:val="24"/>
          <w:highlight w:val="yellow"/>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r w:rsidRPr="00C84866">
        <w:rPr>
          <w:rFonts w:ascii="Cambria" w:eastAsia="Times New Roman" w:hAnsi="Cambria" w:cs="Times New Roman"/>
          <w:b/>
          <w:szCs w:val="24"/>
          <w:lang w:eastAsia="el-GR"/>
        </w:rPr>
        <w:t>ΙΘΑΚΗ</w:t>
      </w:r>
    </w:p>
    <w:p w:rsidR="00C84866" w:rsidRPr="00C84866" w:rsidRDefault="00C84866" w:rsidP="00C84866">
      <w:pPr>
        <w:spacing w:after="0" w:line="240" w:lineRule="auto"/>
        <w:jc w:val="center"/>
        <w:rPr>
          <w:rFonts w:ascii="Cambria" w:eastAsia="Times New Roman" w:hAnsi="Cambria" w:cs="Times New Roman"/>
          <w:b/>
          <w:szCs w:val="24"/>
          <w:lang w:eastAsia="el-GR"/>
        </w:rPr>
      </w:pPr>
      <w:r w:rsidRPr="00C84866">
        <w:rPr>
          <w:rFonts w:ascii="Cambria" w:eastAsia="Times New Roman" w:hAnsi="Cambria" w:cs="Times New Roman"/>
          <w:b/>
          <w:szCs w:val="24"/>
          <w:lang w:eastAsia="el-GR"/>
        </w:rPr>
        <w:t>ΣΕΠΤΕΜΒΡΙΟΣ 2018</w:t>
      </w: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right"/>
        <w:rPr>
          <w:rFonts w:ascii="Cambria" w:eastAsia="Times New Roman" w:hAnsi="Cambria" w:cs="Arial"/>
          <w:b/>
          <w:lang w:eastAsia="el-GR"/>
        </w:rPr>
      </w:pPr>
      <w:r w:rsidRPr="00C84866">
        <w:rPr>
          <w:rFonts w:ascii="Cambria" w:eastAsia="Times New Roman" w:hAnsi="Cambria" w:cs="Arial"/>
          <w:b/>
          <w:lang w:eastAsia="el-GR"/>
        </w:rPr>
        <w:t xml:space="preserve">ΑΡ. ΜΕΛΕΤΗΣ </w:t>
      </w:r>
    </w:p>
    <w:p w:rsidR="00C84866" w:rsidRPr="00C84866" w:rsidRDefault="00C84866" w:rsidP="00C84866">
      <w:pPr>
        <w:spacing w:after="0" w:line="240" w:lineRule="auto"/>
        <w:jc w:val="right"/>
        <w:rPr>
          <w:rFonts w:ascii="Cambria" w:eastAsia="Times New Roman" w:hAnsi="Cambria" w:cs="Arial"/>
          <w:b/>
          <w:lang w:eastAsia="el-GR"/>
        </w:rPr>
      </w:pPr>
    </w:p>
    <w:p w:rsidR="00C84866" w:rsidRPr="00C84866" w:rsidRDefault="00C84866" w:rsidP="00C84866">
      <w:pPr>
        <w:spacing w:after="0" w:line="360" w:lineRule="auto"/>
        <w:jc w:val="right"/>
        <w:rPr>
          <w:rFonts w:ascii="Cambria" w:eastAsia="Times New Roman" w:hAnsi="Cambria" w:cs="Arial"/>
          <w:i/>
          <w:lang w:eastAsia="el-GR"/>
        </w:rPr>
      </w:pPr>
      <w:r w:rsidRPr="00C84866">
        <w:rPr>
          <w:rFonts w:ascii="Cambria" w:eastAsia="Times New Roman" w:hAnsi="Cambria" w:cs="Arial"/>
          <w:b/>
          <w:lang w:eastAsia="el-GR"/>
        </w:rPr>
        <w:t xml:space="preserve">Η ΣΥΝΤΑΞΑΣΑ </w:t>
      </w:r>
      <w:proofErr w:type="spellStart"/>
      <w:r w:rsidRPr="00C84866">
        <w:rPr>
          <w:rFonts w:ascii="Cambria" w:eastAsia="Times New Roman" w:hAnsi="Cambria" w:cs="Arial"/>
          <w:i/>
          <w:lang w:eastAsia="el-GR"/>
        </w:rPr>
        <w:t>Κωστήρη</w:t>
      </w:r>
      <w:proofErr w:type="spellEnd"/>
      <w:r w:rsidRPr="00C84866">
        <w:rPr>
          <w:rFonts w:ascii="Cambria" w:eastAsia="Times New Roman" w:hAnsi="Cambria" w:cs="Arial"/>
          <w:i/>
          <w:lang w:eastAsia="el-GR"/>
        </w:rPr>
        <w:t xml:space="preserve"> </w:t>
      </w:r>
      <w:proofErr w:type="spellStart"/>
      <w:r w:rsidRPr="00C84866">
        <w:rPr>
          <w:rFonts w:ascii="Cambria" w:eastAsia="Times New Roman" w:hAnsi="Cambria" w:cs="Arial"/>
          <w:i/>
          <w:lang w:eastAsia="el-GR"/>
        </w:rPr>
        <w:t>Παναγούλα</w:t>
      </w:r>
      <w:proofErr w:type="spellEnd"/>
      <w:r w:rsidRPr="00C84866">
        <w:rPr>
          <w:rFonts w:ascii="Cambria" w:eastAsia="Times New Roman" w:hAnsi="Cambria" w:cs="Arial"/>
          <w:i/>
          <w:lang w:eastAsia="el-GR"/>
        </w:rPr>
        <w:t xml:space="preserve"> </w:t>
      </w:r>
    </w:p>
    <w:p w:rsidR="00C84866" w:rsidRPr="00C84866" w:rsidRDefault="00C84866" w:rsidP="00C84866">
      <w:pPr>
        <w:spacing w:after="0" w:line="360" w:lineRule="auto"/>
        <w:rPr>
          <w:rFonts w:ascii="Arial" w:eastAsia="Times New Roman" w:hAnsi="Arial" w:cs="Arial"/>
          <w:i/>
          <w:lang w:eastAsia="el-GR"/>
        </w:rPr>
      </w:pPr>
    </w:p>
    <w:p w:rsidR="00C84866" w:rsidRPr="00C84866" w:rsidRDefault="00C84866" w:rsidP="00C84866">
      <w:pPr>
        <w:tabs>
          <w:tab w:val="left" w:pos="3780"/>
          <w:tab w:val="left" w:pos="5760"/>
        </w:tabs>
        <w:spacing w:after="0" w:line="360" w:lineRule="auto"/>
        <w:jc w:val="center"/>
        <w:rPr>
          <w:rFonts w:ascii="Arial" w:eastAsia="Times New Roman" w:hAnsi="Arial" w:cs="Arial"/>
          <w:b/>
          <w:lang w:eastAsia="el-GR"/>
        </w:rPr>
      </w:pPr>
    </w:p>
    <w:p w:rsidR="00C84866" w:rsidRPr="00C84866" w:rsidRDefault="00C84866" w:rsidP="00C84866">
      <w:pPr>
        <w:spacing w:after="0" w:line="360" w:lineRule="auto"/>
        <w:jc w:val="center"/>
        <w:rPr>
          <w:rFonts w:ascii="Cambria" w:eastAsia="Times New Roman" w:hAnsi="Cambria" w:cs="Arial"/>
          <w:b/>
          <w:sz w:val="32"/>
          <w:szCs w:val="32"/>
          <w:lang w:eastAsia="el-GR"/>
        </w:rPr>
      </w:pPr>
      <w:r w:rsidRPr="00C84866">
        <w:rPr>
          <w:rFonts w:ascii="Verdana" w:eastAsia="Times New Roman" w:hAnsi="Verdana" w:cs="Times New Roman"/>
          <w:b/>
          <w:sz w:val="18"/>
          <w:szCs w:val="28"/>
          <w:lang w:eastAsia="el-GR"/>
        </w:rPr>
        <w:br w:type="page"/>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84866">
        <w:rPr>
          <w:rFonts w:ascii="Times New Roman" w:eastAsia="Calibri" w:hAnsi="Times New Roman" w:cs="Times New Roman"/>
          <w:b/>
          <w:bCs/>
          <w:color w:val="000000"/>
          <w:sz w:val="24"/>
          <w:szCs w:val="24"/>
        </w:rPr>
        <w:lastRenderedPageBreak/>
        <w:t>Τ Ε Χ Ν Ι Κ Ε Σ      Π Ρ Ο Δ Ι Α Γ Ρ Α Φ Ε Σ</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color w:val="000000"/>
        </w:rPr>
        <w:tab/>
      </w:r>
    </w:p>
    <w:p w:rsidR="00C84866" w:rsidRPr="00C84866" w:rsidRDefault="00C84866" w:rsidP="00C84866">
      <w:pPr>
        <w:spacing w:after="0" w:line="240" w:lineRule="auto"/>
        <w:jc w:val="both"/>
        <w:rPr>
          <w:rFonts w:ascii="Times New Roman" w:eastAsia="Times New Roman" w:hAnsi="Times New Roman" w:cs="Times New Roman"/>
          <w:i/>
          <w:sz w:val="24"/>
          <w:szCs w:val="24"/>
          <w:lang w:eastAsia="el-GR"/>
        </w:rPr>
      </w:pPr>
      <w:r w:rsidRPr="00C84866">
        <w:rPr>
          <w:rFonts w:ascii="Times New Roman" w:eastAsia="Times New Roman" w:hAnsi="Times New Roman" w:cs="Times New Roman"/>
          <w:i/>
          <w:sz w:val="24"/>
          <w:szCs w:val="24"/>
          <w:lang w:eastAsia="el-GR"/>
        </w:rPr>
        <w:tab/>
        <w:t xml:space="preserve">Ο Δήμος Ιθάκης, προκειμένου να διασφαλίσει την αδιάλειπτη παροχή του προγράμματος σίτισης των απόρων του Δήμου Ιθάκης, και ειδικότερα να καλύψει τις ανάγκες σίτισης, αποφάσισε με την </w:t>
      </w:r>
      <w:proofErr w:type="spellStart"/>
      <w:r w:rsidRPr="00C84866">
        <w:rPr>
          <w:rFonts w:ascii="Times New Roman" w:eastAsia="Times New Roman" w:hAnsi="Times New Roman" w:cs="Times New Roman"/>
          <w:i/>
          <w:sz w:val="24"/>
          <w:szCs w:val="24"/>
          <w:lang w:eastAsia="el-GR"/>
        </w:rPr>
        <w:t>υπ’αριθ</w:t>
      </w:r>
      <w:proofErr w:type="spellEnd"/>
      <w:r w:rsidRPr="00C84866">
        <w:rPr>
          <w:rFonts w:ascii="Times New Roman" w:eastAsia="Times New Roman" w:hAnsi="Times New Roman" w:cs="Times New Roman"/>
          <w:i/>
          <w:sz w:val="24"/>
          <w:szCs w:val="24"/>
          <w:lang w:eastAsia="el-GR"/>
        </w:rPr>
        <w:t xml:space="preserve"> 129/2018 απόφαση Δημοτικού Συμβουλίου., την προμήθεια «ΛΕΙΤΟΥΡΓΙΑ ΣΙΣΙΤΙΩΝ ΓΙΑ ΑΠΟΡΟΥΣ ΔΗΜΟΤΕΣ ΙΘΑΚΗΣ» με τη διαδικασία του συνοπτικού διαγωνισμού. </w:t>
      </w:r>
    </w:p>
    <w:p w:rsidR="00C84866" w:rsidRPr="00C84866" w:rsidRDefault="00C84866" w:rsidP="00C84866">
      <w:pPr>
        <w:spacing w:after="0" w:line="240" w:lineRule="auto"/>
        <w:jc w:val="both"/>
        <w:rPr>
          <w:rFonts w:ascii="Times New Roman" w:eastAsia="Times New Roman" w:hAnsi="Times New Roman" w:cs="Times New Roman"/>
          <w:i/>
          <w:sz w:val="24"/>
          <w:szCs w:val="24"/>
          <w:lang w:eastAsia="el-GR"/>
        </w:rPr>
      </w:pPr>
    </w:p>
    <w:p w:rsidR="00C84866" w:rsidRPr="00C84866" w:rsidRDefault="00C84866" w:rsidP="00C84866">
      <w:pPr>
        <w:spacing w:after="0" w:line="240" w:lineRule="auto"/>
        <w:jc w:val="both"/>
        <w:rPr>
          <w:rFonts w:ascii="Times New Roman" w:eastAsia="Times New Roman" w:hAnsi="Times New Roman" w:cs="Times New Roman"/>
          <w:i/>
          <w:sz w:val="24"/>
          <w:szCs w:val="24"/>
          <w:lang w:eastAsia="el-GR"/>
        </w:rPr>
      </w:pPr>
      <w:r w:rsidRPr="00C84866">
        <w:rPr>
          <w:rFonts w:ascii="Times New Roman" w:eastAsia="Times New Roman" w:hAnsi="Times New Roman" w:cs="Times New Roman"/>
          <w:sz w:val="24"/>
          <w:szCs w:val="24"/>
          <w:lang w:eastAsia="el-GR"/>
        </w:rPr>
        <w:t>Η προμήθεια θα πραγματοποιηθεί σύμφωνα µε τις διατάξεις :</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Του Ν. 4412/ΦΕΚ 147 Α’/8-8-2016: «</w:t>
      </w:r>
      <w:proofErr w:type="spellStart"/>
      <w:r w:rsidRPr="00C84866">
        <w:rPr>
          <w:rFonts w:ascii="Times New Roman" w:eastAsia="Calibri" w:hAnsi="Times New Roman" w:cs="Times New Roman"/>
          <w:color w:val="000000"/>
          <w:sz w:val="24"/>
          <w:szCs w:val="24"/>
        </w:rPr>
        <w:t>∆ηµόσιες</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Συµβάσεις</w:t>
      </w:r>
      <w:proofErr w:type="spellEnd"/>
      <w:r w:rsidRPr="00C84866">
        <w:rPr>
          <w:rFonts w:ascii="Times New Roman" w:eastAsia="Calibri" w:hAnsi="Times New Roman" w:cs="Times New Roman"/>
          <w:color w:val="000000"/>
          <w:sz w:val="24"/>
          <w:szCs w:val="24"/>
        </w:rPr>
        <w:t xml:space="preserve"> Έργων, </w:t>
      </w:r>
      <w:proofErr w:type="spellStart"/>
      <w:r w:rsidRPr="00C84866">
        <w:rPr>
          <w:rFonts w:ascii="Times New Roman" w:eastAsia="Calibri" w:hAnsi="Times New Roman" w:cs="Times New Roman"/>
          <w:color w:val="000000"/>
          <w:sz w:val="24"/>
          <w:szCs w:val="24"/>
        </w:rPr>
        <w:t>Προμήθειών</w:t>
      </w:r>
      <w:proofErr w:type="spellEnd"/>
      <w:r w:rsidRPr="00C84866">
        <w:rPr>
          <w:rFonts w:ascii="Times New Roman" w:eastAsia="Calibri" w:hAnsi="Times New Roman" w:cs="Times New Roman"/>
          <w:color w:val="000000"/>
          <w:sz w:val="24"/>
          <w:szCs w:val="24"/>
        </w:rPr>
        <w:t xml:space="preserve"> και Υπηρεσιών (προσαρμογή στις Οδηγίες 2014/24/ΕΕ και 2014/25/ΕΕ)». </w:t>
      </w:r>
    </w:p>
    <w:p w:rsidR="00C84866" w:rsidRPr="00C84866" w:rsidRDefault="00C84866" w:rsidP="00C84866">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Το Ν. 3463/ΦΕΚ 114 Α/8-6-2006: «Κύρωση του Κώδικα </w:t>
      </w:r>
      <w:proofErr w:type="spellStart"/>
      <w:r w:rsidRPr="00C84866">
        <w:rPr>
          <w:rFonts w:ascii="Times New Roman" w:eastAsia="Calibri" w:hAnsi="Times New Roman" w:cs="Times New Roman"/>
          <w:color w:val="000000"/>
          <w:sz w:val="24"/>
          <w:szCs w:val="24"/>
        </w:rPr>
        <w:t>∆ήµων</w:t>
      </w:r>
      <w:proofErr w:type="spellEnd"/>
      <w:r w:rsidRPr="00C84866">
        <w:rPr>
          <w:rFonts w:ascii="Times New Roman" w:eastAsia="Calibri" w:hAnsi="Times New Roman" w:cs="Times New Roman"/>
          <w:color w:val="000000"/>
          <w:sz w:val="24"/>
          <w:szCs w:val="24"/>
        </w:rPr>
        <w:t xml:space="preserve"> και Κοινοτήτων». Το Ν. 2690/9-3-99 (ΦΕΚ 45 Α'): «Κύρωση του Κώδικα </w:t>
      </w:r>
      <w:proofErr w:type="spellStart"/>
      <w:r w:rsidRPr="00C84866">
        <w:rPr>
          <w:rFonts w:ascii="Times New Roman" w:eastAsia="Calibri" w:hAnsi="Times New Roman" w:cs="Times New Roman"/>
          <w:color w:val="000000"/>
          <w:sz w:val="24"/>
          <w:szCs w:val="24"/>
        </w:rPr>
        <w:t>∆ιοικητικής</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∆ιαδικασίας</w:t>
      </w:r>
      <w:proofErr w:type="spellEnd"/>
      <w:r w:rsidRPr="00C84866">
        <w:rPr>
          <w:rFonts w:ascii="Times New Roman" w:eastAsia="Calibri" w:hAnsi="Times New Roman" w:cs="Times New Roman"/>
          <w:color w:val="000000"/>
          <w:sz w:val="24"/>
          <w:szCs w:val="24"/>
        </w:rPr>
        <w:t xml:space="preserve"> και άλλες διατάξεις». • Το N. 3731/08 (ΦΕΚ 263 Α/23-12-2008): Αναδιοργάνωση της δημοτικής αστυνομίας και ρυθμίσεις λοιπών θεμάτων αρμοδιότητας Υπουργείου Εσωτερικών, και ιδιαίτερα την 13η παράγραφο του άρθρου 20. </w:t>
      </w:r>
    </w:p>
    <w:p w:rsidR="00C84866" w:rsidRPr="00C84866" w:rsidRDefault="00C84866" w:rsidP="00C84866">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Το N. 3852/10 (ΦΕΚ 87 Α/7-6-2010): Νέα Αρχιτεκτονική της Αυτοδιοίκησης και της Αποκεντρωμένης </w:t>
      </w:r>
      <w:proofErr w:type="spellStart"/>
      <w:r w:rsidRPr="00C84866">
        <w:rPr>
          <w:rFonts w:ascii="Times New Roman" w:eastAsia="Calibri" w:hAnsi="Times New Roman" w:cs="Times New Roman"/>
          <w:color w:val="000000"/>
          <w:sz w:val="24"/>
          <w:szCs w:val="24"/>
        </w:rPr>
        <w:t>∆ιοίκησης</w:t>
      </w:r>
      <w:proofErr w:type="spellEnd"/>
      <w:r w:rsidRPr="00C84866">
        <w:rPr>
          <w:rFonts w:ascii="Times New Roman" w:eastAsia="Calibri" w:hAnsi="Times New Roman" w:cs="Times New Roman"/>
          <w:color w:val="000000"/>
          <w:sz w:val="24"/>
          <w:szCs w:val="24"/>
        </w:rPr>
        <w:t xml:space="preserve"> - </w:t>
      </w:r>
      <w:proofErr w:type="spellStart"/>
      <w:r w:rsidRPr="00C84866">
        <w:rPr>
          <w:rFonts w:ascii="Times New Roman" w:eastAsia="Calibri" w:hAnsi="Times New Roman" w:cs="Times New Roman"/>
          <w:color w:val="000000"/>
          <w:sz w:val="24"/>
          <w:szCs w:val="24"/>
        </w:rPr>
        <w:t>Πρόγραµµα</w:t>
      </w:r>
      <w:proofErr w:type="spellEnd"/>
      <w:r w:rsidRPr="00C84866">
        <w:rPr>
          <w:rFonts w:ascii="Times New Roman" w:eastAsia="Calibri" w:hAnsi="Times New Roman" w:cs="Times New Roman"/>
          <w:color w:val="000000"/>
          <w:sz w:val="24"/>
          <w:szCs w:val="24"/>
        </w:rPr>
        <w:t xml:space="preserve"> Καλλικράτης. • Το N. 3861/10 (ΦΕΚ 112 Α/13-7-2010): Ενίσχυση της διαφάνειας µε την υποχρεωτική ανάρτηση </w:t>
      </w:r>
      <w:proofErr w:type="spellStart"/>
      <w:r w:rsidRPr="00C84866">
        <w:rPr>
          <w:rFonts w:ascii="Times New Roman" w:eastAsia="Calibri" w:hAnsi="Times New Roman" w:cs="Times New Roman"/>
          <w:color w:val="000000"/>
          <w:sz w:val="24"/>
          <w:szCs w:val="24"/>
        </w:rPr>
        <w:t>νόµων</w:t>
      </w:r>
      <w:proofErr w:type="spellEnd"/>
      <w:r w:rsidRPr="00C84866">
        <w:rPr>
          <w:rFonts w:ascii="Times New Roman" w:eastAsia="Calibri" w:hAnsi="Times New Roman" w:cs="Times New Roman"/>
          <w:color w:val="000000"/>
          <w:sz w:val="24"/>
          <w:szCs w:val="24"/>
        </w:rPr>
        <w:t xml:space="preserve"> και πράξεων των κυβερνητικών, διοικητικών και </w:t>
      </w:r>
      <w:proofErr w:type="spellStart"/>
      <w:r w:rsidRPr="00C84866">
        <w:rPr>
          <w:rFonts w:ascii="Times New Roman" w:eastAsia="Calibri" w:hAnsi="Times New Roman" w:cs="Times New Roman"/>
          <w:color w:val="000000"/>
          <w:sz w:val="24"/>
          <w:szCs w:val="24"/>
        </w:rPr>
        <w:t>αυτοδιοικητικών</w:t>
      </w:r>
      <w:proofErr w:type="spellEnd"/>
      <w:r w:rsidRPr="00C84866">
        <w:rPr>
          <w:rFonts w:ascii="Times New Roman" w:eastAsia="Calibri" w:hAnsi="Times New Roman" w:cs="Times New Roman"/>
          <w:color w:val="000000"/>
          <w:sz w:val="24"/>
          <w:szCs w:val="24"/>
        </w:rPr>
        <w:t xml:space="preserve"> οργάνων στο διαδίκτυο «</w:t>
      </w:r>
      <w:proofErr w:type="spellStart"/>
      <w:r w:rsidRPr="00C84866">
        <w:rPr>
          <w:rFonts w:ascii="Times New Roman" w:eastAsia="Calibri" w:hAnsi="Times New Roman" w:cs="Times New Roman"/>
          <w:color w:val="000000"/>
          <w:sz w:val="24"/>
          <w:szCs w:val="24"/>
        </w:rPr>
        <w:t>Πρόγραµµα</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∆ιαύγεια</w:t>
      </w:r>
      <w:proofErr w:type="spellEnd"/>
      <w:r w:rsidRPr="00C84866">
        <w:rPr>
          <w:rFonts w:ascii="Times New Roman" w:eastAsia="Calibri" w:hAnsi="Times New Roman" w:cs="Times New Roman"/>
          <w:color w:val="000000"/>
          <w:sz w:val="24"/>
          <w:szCs w:val="24"/>
        </w:rPr>
        <w:t>» και άλλες διατάξεις.</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Το Π.∆. 113/10 (ΦΕΚ 194 Α/22-11-2010-∆ιορθ.σφαλµ. Στο ΦΕΚ 209 Α/10-12-2010): Ανάληψη υποχρεώσεων από τους </w:t>
      </w:r>
      <w:proofErr w:type="spellStart"/>
      <w:r w:rsidRPr="00C84866">
        <w:rPr>
          <w:rFonts w:ascii="Times New Roman" w:eastAsia="Calibri" w:hAnsi="Times New Roman" w:cs="Times New Roman"/>
          <w:color w:val="000000"/>
          <w:sz w:val="24"/>
          <w:szCs w:val="24"/>
        </w:rPr>
        <w:t>∆ιατάκτες</w:t>
      </w:r>
      <w:proofErr w:type="spellEnd"/>
      <w:r w:rsidRPr="00C84866">
        <w:rPr>
          <w:rFonts w:ascii="Times New Roman" w:eastAsia="Calibri" w:hAnsi="Times New Roman" w:cs="Times New Roman"/>
          <w:color w:val="000000"/>
          <w:sz w:val="24"/>
          <w:szCs w:val="24"/>
        </w:rPr>
        <w:t>.</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C84866">
        <w:rPr>
          <w:rFonts w:ascii="Times New Roman" w:eastAsia="Calibri" w:hAnsi="Times New Roman" w:cs="Times New Roman"/>
          <w:color w:val="000000"/>
          <w:sz w:val="24"/>
          <w:szCs w:val="24"/>
        </w:rPr>
        <w:t>Tο</w:t>
      </w:r>
      <w:proofErr w:type="spellEnd"/>
      <w:r w:rsidRPr="00C84866">
        <w:rPr>
          <w:rFonts w:ascii="Times New Roman" w:eastAsia="Calibri" w:hAnsi="Times New Roman" w:cs="Times New Roman"/>
          <w:color w:val="000000"/>
          <w:sz w:val="24"/>
          <w:szCs w:val="24"/>
        </w:rPr>
        <w:t xml:space="preserve"> Ν. 4013 (ΦΕΚ 204 Α/15-9-2011): Σύσταση ενιαίας Ανεξάρτητης Αρχής </w:t>
      </w:r>
      <w:proofErr w:type="spellStart"/>
      <w:r w:rsidRPr="00C84866">
        <w:rPr>
          <w:rFonts w:ascii="Times New Roman" w:eastAsia="Calibri" w:hAnsi="Times New Roman" w:cs="Times New Roman"/>
          <w:color w:val="000000"/>
          <w:sz w:val="24"/>
          <w:szCs w:val="24"/>
        </w:rPr>
        <w:t>∆ηµοσίων</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Συµβάσεων</w:t>
      </w:r>
      <w:proofErr w:type="spellEnd"/>
      <w:r w:rsidRPr="00C84866">
        <w:rPr>
          <w:rFonts w:ascii="Times New Roman" w:eastAsia="Calibri" w:hAnsi="Times New Roman" w:cs="Times New Roman"/>
          <w:color w:val="000000"/>
          <w:sz w:val="24"/>
          <w:szCs w:val="24"/>
        </w:rPr>
        <w:t xml:space="preserve"> και Κεντρικού Ηλεκτρονικού Μητρώου </w:t>
      </w:r>
      <w:proofErr w:type="spellStart"/>
      <w:r w:rsidRPr="00C84866">
        <w:rPr>
          <w:rFonts w:ascii="Times New Roman" w:eastAsia="Calibri" w:hAnsi="Times New Roman" w:cs="Times New Roman"/>
          <w:color w:val="000000"/>
          <w:sz w:val="24"/>
          <w:szCs w:val="24"/>
        </w:rPr>
        <w:t>∆ηµοσίων</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Συµβάσεων</w:t>
      </w:r>
      <w:proofErr w:type="spellEnd"/>
      <w:r w:rsidRPr="00C84866">
        <w:rPr>
          <w:rFonts w:ascii="Times New Roman" w:eastAsia="Calibri" w:hAnsi="Times New Roman" w:cs="Times New Roman"/>
          <w:color w:val="000000"/>
          <w:sz w:val="24"/>
          <w:szCs w:val="24"/>
        </w:rPr>
        <w:t xml:space="preserve"> – Αντικατάσταση του έκτου κεφαλαίου του ν. 3588/2007 (πτωχευτικός κώδικας) – </w:t>
      </w:r>
      <w:proofErr w:type="spellStart"/>
      <w:r w:rsidRPr="00C84866">
        <w:rPr>
          <w:rFonts w:ascii="Times New Roman" w:eastAsia="Calibri" w:hAnsi="Times New Roman" w:cs="Times New Roman"/>
          <w:color w:val="000000"/>
          <w:sz w:val="24"/>
          <w:szCs w:val="24"/>
        </w:rPr>
        <w:t>Προπτωχευτική</w:t>
      </w:r>
      <w:proofErr w:type="spellEnd"/>
      <w:r w:rsidRPr="00C84866">
        <w:rPr>
          <w:rFonts w:ascii="Times New Roman" w:eastAsia="Calibri" w:hAnsi="Times New Roman" w:cs="Times New Roman"/>
          <w:color w:val="000000"/>
          <w:sz w:val="24"/>
          <w:szCs w:val="24"/>
        </w:rPr>
        <w:t xml:space="preserve"> διαδικασία εξυγίανσης και άλλες διατάξεις και τον Ν.4072/12 (ΦΕΚ86Α) Τροποποίηση.</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Το Ν. 4152/2013: (</w:t>
      </w:r>
      <w:proofErr w:type="spellStart"/>
      <w:r w:rsidRPr="00C84866">
        <w:rPr>
          <w:rFonts w:ascii="Times New Roman" w:eastAsia="Calibri" w:hAnsi="Times New Roman" w:cs="Times New Roman"/>
          <w:color w:val="000000"/>
          <w:sz w:val="24"/>
          <w:szCs w:val="24"/>
        </w:rPr>
        <w:t>Προσαρµογή</w:t>
      </w:r>
      <w:proofErr w:type="spellEnd"/>
      <w:r w:rsidRPr="00C84866">
        <w:rPr>
          <w:rFonts w:ascii="Times New Roman" w:eastAsia="Calibri" w:hAnsi="Times New Roman" w:cs="Times New Roman"/>
          <w:color w:val="000000"/>
          <w:sz w:val="24"/>
          <w:szCs w:val="24"/>
        </w:rPr>
        <w:t xml:space="preserve"> της Ελληνικής </w:t>
      </w:r>
      <w:proofErr w:type="spellStart"/>
      <w:r w:rsidRPr="00C84866">
        <w:rPr>
          <w:rFonts w:ascii="Times New Roman" w:eastAsia="Calibri" w:hAnsi="Times New Roman" w:cs="Times New Roman"/>
          <w:color w:val="000000"/>
          <w:sz w:val="24"/>
          <w:szCs w:val="24"/>
        </w:rPr>
        <w:t>Νοµοθεσίας</w:t>
      </w:r>
      <w:proofErr w:type="spellEnd"/>
      <w:r w:rsidRPr="00C84866">
        <w:rPr>
          <w:rFonts w:ascii="Times New Roman" w:eastAsia="Calibri" w:hAnsi="Times New Roman" w:cs="Times New Roman"/>
          <w:color w:val="000000"/>
          <w:sz w:val="24"/>
          <w:szCs w:val="24"/>
        </w:rPr>
        <w:t xml:space="preserve"> στην Οδηγία 2011/7 της 16ης Φεβρουαρίου 2011 για την </w:t>
      </w:r>
      <w:proofErr w:type="spellStart"/>
      <w:r w:rsidRPr="00C84866">
        <w:rPr>
          <w:rFonts w:ascii="Times New Roman" w:eastAsia="Calibri" w:hAnsi="Times New Roman" w:cs="Times New Roman"/>
          <w:color w:val="000000"/>
          <w:sz w:val="24"/>
          <w:szCs w:val="24"/>
        </w:rPr>
        <w:t>καταπολέµηση</w:t>
      </w:r>
      <w:proofErr w:type="spellEnd"/>
      <w:r w:rsidRPr="00C84866">
        <w:rPr>
          <w:rFonts w:ascii="Times New Roman" w:eastAsia="Calibri" w:hAnsi="Times New Roman" w:cs="Times New Roman"/>
          <w:color w:val="000000"/>
          <w:sz w:val="24"/>
          <w:szCs w:val="24"/>
        </w:rPr>
        <w:t xml:space="preserve"> των καθυστερήσεων </w:t>
      </w:r>
      <w:proofErr w:type="spellStart"/>
      <w:r w:rsidRPr="00C84866">
        <w:rPr>
          <w:rFonts w:ascii="Times New Roman" w:eastAsia="Calibri" w:hAnsi="Times New Roman" w:cs="Times New Roman"/>
          <w:color w:val="000000"/>
          <w:sz w:val="24"/>
          <w:szCs w:val="24"/>
        </w:rPr>
        <w:t>πληρωµών</w:t>
      </w:r>
      <w:proofErr w:type="spellEnd"/>
      <w:r w:rsidRPr="00C84866">
        <w:rPr>
          <w:rFonts w:ascii="Times New Roman" w:eastAsia="Calibri" w:hAnsi="Times New Roman" w:cs="Times New Roman"/>
          <w:color w:val="000000"/>
          <w:sz w:val="24"/>
          <w:szCs w:val="24"/>
        </w:rPr>
        <w:t xml:space="preserve"> στις </w:t>
      </w:r>
      <w:proofErr w:type="spellStart"/>
      <w:r w:rsidRPr="00C84866">
        <w:rPr>
          <w:rFonts w:ascii="Times New Roman" w:eastAsia="Calibri" w:hAnsi="Times New Roman" w:cs="Times New Roman"/>
          <w:color w:val="000000"/>
          <w:sz w:val="24"/>
          <w:szCs w:val="24"/>
        </w:rPr>
        <w:t>εµπορικές</w:t>
      </w:r>
      <w:proofErr w:type="spellEnd"/>
      <w:r w:rsidRPr="00C84866">
        <w:rPr>
          <w:rFonts w:ascii="Times New Roman" w:eastAsia="Calibri" w:hAnsi="Times New Roman" w:cs="Times New Roman"/>
          <w:color w:val="000000"/>
          <w:sz w:val="24"/>
          <w:szCs w:val="24"/>
        </w:rPr>
        <w:t xml:space="preserve"> συναλλαγές) τις διατάξεις της υποπαραγράφου Ζ5 της παρ. Ζ.</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Το Ν. 4250/ΦΕΚ 74 Α’/26-03-2014: «</w:t>
      </w:r>
      <w:proofErr w:type="spellStart"/>
      <w:r w:rsidRPr="00C84866">
        <w:rPr>
          <w:rFonts w:ascii="Times New Roman" w:eastAsia="Calibri" w:hAnsi="Times New Roman" w:cs="Times New Roman"/>
          <w:color w:val="000000"/>
          <w:sz w:val="24"/>
          <w:szCs w:val="24"/>
        </w:rPr>
        <w:t>∆ιοικητικές</w:t>
      </w:r>
      <w:proofErr w:type="spellEnd"/>
      <w:r w:rsidRPr="00C84866">
        <w:rPr>
          <w:rFonts w:ascii="Times New Roman" w:eastAsia="Calibri" w:hAnsi="Times New Roman" w:cs="Times New Roman"/>
          <w:color w:val="000000"/>
          <w:sz w:val="24"/>
          <w:szCs w:val="24"/>
        </w:rPr>
        <w:t xml:space="preserve"> Απλουστεύσεις – Καταργήσεις, Συγχωνεύσεις </w:t>
      </w:r>
      <w:proofErr w:type="spellStart"/>
      <w:r w:rsidRPr="00C84866">
        <w:rPr>
          <w:rFonts w:ascii="Times New Roman" w:eastAsia="Calibri" w:hAnsi="Times New Roman" w:cs="Times New Roman"/>
          <w:color w:val="000000"/>
          <w:sz w:val="24"/>
          <w:szCs w:val="24"/>
        </w:rPr>
        <w:t>Νοµικών</w:t>
      </w:r>
      <w:proofErr w:type="spellEnd"/>
      <w:r w:rsidRPr="00C84866">
        <w:rPr>
          <w:rFonts w:ascii="Times New Roman" w:eastAsia="Calibri" w:hAnsi="Times New Roman" w:cs="Times New Roman"/>
          <w:color w:val="000000"/>
          <w:sz w:val="24"/>
          <w:szCs w:val="24"/>
        </w:rPr>
        <w:t xml:space="preserve"> Προσώπων και Υπηρεσιών του </w:t>
      </w:r>
      <w:proofErr w:type="spellStart"/>
      <w:r w:rsidRPr="00C84866">
        <w:rPr>
          <w:rFonts w:ascii="Times New Roman" w:eastAsia="Calibri" w:hAnsi="Times New Roman" w:cs="Times New Roman"/>
          <w:color w:val="000000"/>
          <w:sz w:val="24"/>
          <w:szCs w:val="24"/>
        </w:rPr>
        <w:t>∆ηµοσίου</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Τοµέα</w:t>
      </w:r>
      <w:proofErr w:type="spellEnd"/>
      <w:r w:rsidRPr="00C84866">
        <w:rPr>
          <w:rFonts w:ascii="Times New Roman" w:eastAsia="Calibri" w:hAnsi="Times New Roman" w:cs="Times New Roman"/>
          <w:color w:val="000000"/>
          <w:sz w:val="24"/>
          <w:szCs w:val="24"/>
        </w:rPr>
        <w:t xml:space="preserve"> – Τροποποίηση </w:t>
      </w:r>
      <w:proofErr w:type="spellStart"/>
      <w:r w:rsidRPr="00C84866">
        <w:rPr>
          <w:rFonts w:ascii="Times New Roman" w:eastAsia="Calibri" w:hAnsi="Times New Roman" w:cs="Times New Roman"/>
          <w:color w:val="000000"/>
          <w:sz w:val="24"/>
          <w:szCs w:val="24"/>
        </w:rPr>
        <w:t>∆ιατάξεων</w:t>
      </w:r>
      <w:proofErr w:type="spellEnd"/>
      <w:r w:rsidRPr="00C84866">
        <w:rPr>
          <w:rFonts w:ascii="Times New Roman" w:eastAsia="Calibri" w:hAnsi="Times New Roman" w:cs="Times New Roman"/>
          <w:color w:val="000000"/>
          <w:sz w:val="24"/>
          <w:szCs w:val="24"/>
        </w:rPr>
        <w:t xml:space="preserve"> του </w:t>
      </w:r>
      <w:proofErr w:type="spellStart"/>
      <w:r w:rsidRPr="00C84866">
        <w:rPr>
          <w:rFonts w:ascii="Times New Roman" w:eastAsia="Calibri" w:hAnsi="Times New Roman" w:cs="Times New Roman"/>
          <w:color w:val="000000"/>
          <w:sz w:val="24"/>
          <w:szCs w:val="24"/>
        </w:rPr>
        <w:t>π.δ</w:t>
      </w:r>
      <w:proofErr w:type="spellEnd"/>
      <w:r w:rsidRPr="00C84866">
        <w:rPr>
          <w:rFonts w:ascii="Times New Roman" w:eastAsia="Calibri" w:hAnsi="Times New Roman" w:cs="Times New Roman"/>
          <w:color w:val="000000"/>
          <w:sz w:val="24"/>
          <w:szCs w:val="24"/>
        </w:rPr>
        <w:t xml:space="preserve">. 318/1992 (Α΄ 161) και λοιπές </w:t>
      </w:r>
      <w:proofErr w:type="spellStart"/>
      <w:r w:rsidRPr="00C84866">
        <w:rPr>
          <w:rFonts w:ascii="Times New Roman" w:eastAsia="Calibri" w:hAnsi="Times New Roman" w:cs="Times New Roman"/>
          <w:color w:val="000000"/>
          <w:sz w:val="24"/>
          <w:szCs w:val="24"/>
        </w:rPr>
        <w:t>ρυθµίσεις</w:t>
      </w:r>
      <w:proofErr w:type="spellEnd"/>
      <w:r w:rsidRPr="00C84866">
        <w:rPr>
          <w:rFonts w:ascii="Times New Roman" w:eastAsia="Calibri" w:hAnsi="Times New Roman" w:cs="Times New Roman"/>
          <w:color w:val="000000"/>
          <w:sz w:val="24"/>
          <w:szCs w:val="24"/>
        </w:rPr>
        <w:t>».</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Το Ν.4270/14 (ΦΕΚ 143 Α/28-06-2014): Αρχές </w:t>
      </w:r>
      <w:proofErr w:type="spellStart"/>
      <w:r w:rsidRPr="00C84866">
        <w:rPr>
          <w:rFonts w:ascii="Times New Roman" w:eastAsia="Calibri" w:hAnsi="Times New Roman" w:cs="Times New Roman"/>
          <w:color w:val="000000"/>
          <w:sz w:val="24"/>
          <w:szCs w:val="24"/>
        </w:rPr>
        <w:t>δηµοσιονοµικής</w:t>
      </w:r>
      <w:proofErr w:type="spellEnd"/>
      <w:r w:rsidRPr="00C84866">
        <w:rPr>
          <w:rFonts w:ascii="Times New Roman" w:eastAsia="Calibri" w:hAnsi="Times New Roman" w:cs="Times New Roman"/>
          <w:color w:val="000000"/>
          <w:sz w:val="24"/>
          <w:szCs w:val="24"/>
        </w:rPr>
        <w:t xml:space="preserve"> διαχείρισης και εποπτεία (</w:t>
      </w:r>
      <w:proofErr w:type="spellStart"/>
      <w:r w:rsidRPr="00C84866">
        <w:rPr>
          <w:rFonts w:ascii="Times New Roman" w:eastAsia="Calibri" w:hAnsi="Times New Roman" w:cs="Times New Roman"/>
          <w:color w:val="000000"/>
          <w:sz w:val="24"/>
          <w:szCs w:val="24"/>
        </w:rPr>
        <w:t>ενσωµάτωση</w:t>
      </w:r>
      <w:proofErr w:type="spellEnd"/>
      <w:r w:rsidRPr="00C84866">
        <w:rPr>
          <w:rFonts w:ascii="Times New Roman" w:eastAsia="Calibri" w:hAnsi="Times New Roman" w:cs="Times New Roman"/>
          <w:color w:val="000000"/>
          <w:sz w:val="24"/>
          <w:szCs w:val="24"/>
        </w:rPr>
        <w:t xml:space="preserve"> της Οδηγίας 2011/85/ΕΕ) - </w:t>
      </w:r>
      <w:proofErr w:type="spellStart"/>
      <w:r w:rsidRPr="00C84866">
        <w:rPr>
          <w:rFonts w:ascii="Times New Roman" w:eastAsia="Calibri" w:hAnsi="Times New Roman" w:cs="Times New Roman"/>
          <w:color w:val="000000"/>
          <w:sz w:val="24"/>
          <w:szCs w:val="24"/>
        </w:rPr>
        <w:t>δηµόσιο</w:t>
      </w:r>
      <w:proofErr w:type="spellEnd"/>
      <w:r w:rsidRPr="00C84866">
        <w:rPr>
          <w:rFonts w:ascii="Times New Roman" w:eastAsia="Calibri" w:hAnsi="Times New Roman" w:cs="Times New Roman"/>
          <w:color w:val="000000"/>
          <w:sz w:val="24"/>
          <w:szCs w:val="24"/>
        </w:rPr>
        <w:t xml:space="preserve"> λογιστικό και άλλες διατάξεις.</w:t>
      </w:r>
    </w:p>
    <w:p w:rsidR="00C84866" w:rsidRPr="00C84866" w:rsidRDefault="00C84866" w:rsidP="00C84866">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C84866">
        <w:rPr>
          <w:rFonts w:ascii="Times New Roman" w:eastAsia="Calibri" w:hAnsi="Times New Roman" w:cs="Times New Roman"/>
          <w:color w:val="000000"/>
          <w:sz w:val="24"/>
          <w:szCs w:val="24"/>
        </w:rPr>
        <w:t>Το Ν. 3801/09 (ΦΕΚ 163 Α/4-9-2009): «</w:t>
      </w:r>
      <w:proofErr w:type="spellStart"/>
      <w:r w:rsidRPr="00C84866">
        <w:rPr>
          <w:rFonts w:ascii="Times New Roman" w:eastAsia="Calibri" w:hAnsi="Times New Roman" w:cs="Times New Roman"/>
          <w:color w:val="000000"/>
          <w:sz w:val="24"/>
          <w:szCs w:val="24"/>
        </w:rPr>
        <w:t>Ρυθµίσεις</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θεµάτων</w:t>
      </w:r>
      <w:proofErr w:type="spellEnd"/>
      <w:r w:rsidRPr="00C84866">
        <w:rPr>
          <w:rFonts w:ascii="Times New Roman" w:eastAsia="Calibri" w:hAnsi="Times New Roman" w:cs="Times New Roman"/>
          <w:color w:val="000000"/>
          <w:sz w:val="24"/>
          <w:szCs w:val="24"/>
        </w:rPr>
        <w:t xml:space="preserve"> προσωπικού µε </w:t>
      </w:r>
      <w:proofErr w:type="spellStart"/>
      <w:r w:rsidRPr="00C84866">
        <w:rPr>
          <w:rFonts w:ascii="Times New Roman" w:eastAsia="Calibri" w:hAnsi="Times New Roman" w:cs="Times New Roman"/>
          <w:color w:val="000000"/>
          <w:sz w:val="24"/>
          <w:szCs w:val="24"/>
        </w:rPr>
        <w:t>σύµβαση</w:t>
      </w:r>
      <w:proofErr w:type="spellEnd"/>
      <w:r w:rsidRPr="00C84866">
        <w:rPr>
          <w:rFonts w:ascii="Times New Roman" w:eastAsia="Calibri" w:hAnsi="Times New Roman" w:cs="Times New Roman"/>
          <w:color w:val="000000"/>
          <w:sz w:val="24"/>
          <w:szCs w:val="24"/>
        </w:rPr>
        <w:t xml:space="preserve"> εργασίας ιδιωτικού δικαίου αορίστου χρόνου και άλλες διατάξεις οργάνωσης και λειτουργίας της </w:t>
      </w:r>
      <w:proofErr w:type="spellStart"/>
      <w:r w:rsidRPr="00C84866">
        <w:rPr>
          <w:rFonts w:ascii="Times New Roman" w:eastAsia="Calibri" w:hAnsi="Times New Roman" w:cs="Times New Roman"/>
          <w:color w:val="000000"/>
          <w:sz w:val="24"/>
          <w:szCs w:val="24"/>
        </w:rPr>
        <w:t>∆ηµόσιας</w:t>
      </w:r>
      <w:proofErr w:type="spellEnd"/>
      <w:r w:rsidRPr="00C84866">
        <w:rPr>
          <w:rFonts w:ascii="Times New Roman" w:eastAsia="Calibri" w:hAnsi="Times New Roman" w:cs="Times New Roman"/>
          <w:color w:val="000000"/>
          <w:sz w:val="24"/>
          <w:szCs w:val="24"/>
        </w:rPr>
        <w:t xml:space="preserve"> </w:t>
      </w:r>
      <w:proofErr w:type="spellStart"/>
      <w:r w:rsidRPr="00C84866">
        <w:rPr>
          <w:rFonts w:ascii="Times New Roman" w:eastAsia="Calibri" w:hAnsi="Times New Roman" w:cs="Times New Roman"/>
          <w:color w:val="000000"/>
          <w:sz w:val="24"/>
          <w:szCs w:val="24"/>
        </w:rPr>
        <w:t>∆ιοίκησης</w:t>
      </w:r>
      <w:proofErr w:type="spellEnd"/>
      <w:r w:rsidRPr="00C84866">
        <w:rPr>
          <w:rFonts w:ascii="Times New Roman" w:eastAsia="Calibri" w:hAnsi="Times New Roman" w:cs="Times New Roman"/>
          <w:color w:val="000000"/>
          <w:sz w:val="24"/>
          <w:szCs w:val="24"/>
        </w:rPr>
        <w:t>».</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21"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C84866">
        <w:rPr>
          <w:rFonts w:ascii="Times New Roman" w:eastAsia="Calibri" w:hAnsi="Times New Roman" w:cs="Times New Roman"/>
          <w:b/>
          <w:color w:val="000000"/>
          <w:sz w:val="24"/>
          <w:szCs w:val="24"/>
          <w:u w:val="single"/>
        </w:rPr>
        <w:lastRenderedPageBreak/>
        <w:t>ΓΕΝΙΚΟΙ ΟΡΟΙ</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sz w:val="24"/>
          <w:szCs w:val="24"/>
        </w:rPr>
      </w:pPr>
      <w:r w:rsidRPr="00C84866">
        <w:rPr>
          <w:rFonts w:ascii="Times New Roman" w:eastAsia="Calibri" w:hAnsi="Times New Roman" w:cs="Times New Roman"/>
          <w:sz w:val="24"/>
          <w:szCs w:val="24"/>
        </w:rPr>
        <w:t xml:space="preserve">1) Η προμήθεια ειδών σίτισης των απόρων  θα γίνεται καθημερινά για χρονικό διάστημα έως 180  ημερών από την υπογραφή της σχετικής σύμβασης.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sz w:val="24"/>
          <w:szCs w:val="24"/>
        </w:rPr>
        <w:t xml:space="preserve">2) Η </w:t>
      </w:r>
      <w:r w:rsidRPr="00C84866">
        <w:rPr>
          <w:rFonts w:ascii="Times New Roman" w:eastAsia="Calibri" w:hAnsi="Times New Roman" w:cs="Times New Roman"/>
          <w:b/>
          <w:bCs/>
          <w:sz w:val="24"/>
          <w:szCs w:val="24"/>
        </w:rPr>
        <w:t xml:space="preserve">παράδοση </w:t>
      </w:r>
      <w:r w:rsidRPr="00C84866">
        <w:rPr>
          <w:rFonts w:ascii="Times New Roman" w:eastAsia="Calibri" w:hAnsi="Times New Roman" w:cs="Times New Roman"/>
          <w:sz w:val="24"/>
          <w:szCs w:val="24"/>
        </w:rPr>
        <w:t xml:space="preserve">των ειδών θα γίνεται μία φορά </w:t>
      </w:r>
      <w:r w:rsidRPr="00C84866">
        <w:rPr>
          <w:rFonts w:ascii="Times New Roman" w:eastAsia="Calibri" w:hAnsi="Times New Roman" w:cs="Times New Roman"/>
          <w:b/>
          <w:bCs/>
          <w:sz w:val="24"/>
          <w:szCs w:val="24"/>
        </w:rPr>
        <w:t xml:space="preserve">(11.00 </w:t>
      </w:r>
      <w:proofErr w:type="spellStart"/>
      <w:r w:rsidRPr="00C84866">
        <w:rPr>
          <w:rFonts w:ascii="Times New Roman" w:eastAsia="Calibri" w:hAnsi="Times New Roman" w:cs="Times New Roman"/>
          <w:b/>
          <w:bCs/>
          <w:sz w:val="24"/>
          <w:szCs w:val="24"/>
        </w:rPr>
        <w:t>π.μ</w:t>
      </w:r>
      <w:proofErr w:type="spellEnd"/>
      <w:r w:rsidRPr="00C84866">
        <w:rPr>
          <w:rFonts w:ascii="Times New Roman" w:eastAsia="Calibri" w:hAnsi="Times New Roman" w:cs="Times New Roman"/>
          <w:b/>
          <w:bCs/>
          <w:sz w:val="24"/>
          <w:szCs w:val="24"/>
        </w:rPr>
        <w:t xml:space="preserve">.) </w:t>
      </w:r>
      <w:r w:rsidRPr="00C84866">
        <w:rPr>
          <w:rFonts w:ascii="Times New Roman" w:eastAsia="Calibri" w:hAnsi="Times New Roman" w:cs="Times New Roman"/>
          <w:bCs/>
          <w:sz w:val="24"/>
          <w:szCs w:val="24"/>
        </w:rPr>
        <w:t>ημερησίως</w:t>
      </w:r>
      <w:r w:rsidRPr="00C84866">
        <w:rPr>
          <w:rFonts w:ascii="Times New Roman" w:eastAsia="Calibri" w:hAnsi="Times New Roman" w:cs="Times New Roman"/>
          <w:b/>
          <w:bCs/>
          <w:sz w:val="24"/>
          <w:szCs w:val="24"/>
        </w:rPr>
        <w:t xml:space="preserve"> </w:t>
      </w:r>
      <w:r w:rsidRPr="00C84866">
        <w:rPr>
          <w:rFonts w:ascii="Times New Roman" w:eastAsia="Calibri" w:hAnsi="Times New Roman" w:cs="Times New Roman"/>
          <w:bCs/>
          <w:sz w:val="24"/>
          <w:szCs w:val="24"/>
        </w:rPr>
        <w:t>στην έδρα της επιχείρησης στην αντίστοιχη επιτροπή παραλαβής</w:t>
      </w:r>
      <w:r w:rsidRPr="00C84866">
        <w:rPr>
          <w:rFonts w:ascii="Times New Roman" w:eastAsia="Calibri" w:hAnsi="Times New Roman" w:cs="Times New Roman"/>
          <w:bCs/>
          <w:color w:val="000000"/>
          <w:sz w:val="24"/>
          <w:szCs w:val="24"/>
        </w:rPr>
        <w:t xml:space="preserve"> των ειδών ή στα λοιπά σημεία (έως 15.00μμ) που θα αναφέρονται στην καθημερινή λίστα όπως εξειδικεύεται στην παρ.14 του παρόντος. </w:t>
      </w:r>
      <w:r w:rsidRPr="00C84866">
        <w:rPr>
          <w:rFonts w:ascii="Times New Roman" w:eastAsia="Calibri" w:hAnsi="Times New Roman" w:cs="Times New Roman"/>
          <w:color w:val="000000"/>
          <w:sz w:val="24"/>
          <w:szCs w:val="24"/>
        </w:rPr>
        <w:t xml:space="preserve">Οι ώρες παράδοσης θα πρέπει να τηρούνται αυστηρά για λόγους υγιεινής και ασφάλειας των τροφίμων.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3) Οι μεταφορές θα γίνονται με καθαρά και απολυμασμένα μέσα. Οι παρασκευασμένες ατομικές μερίδες εδέσματος θα είναι τοποθετημένες σε ισοθερμικά κουτιά (</w:t>
      </w:r>
      <w:proofErr w:type="spellStart"/>
      <w:r w:rsidRPr="00C84866">
        <w:rPr>
          <w:rFonts w:ascii="Times New Roman" w:eastAsia="Calibri" w:hAnsi="Times New Roman" w:cs="Times New Roman"/>
          <w:color w:val="000000"/>
          <w:sz w:val="24"/>
          <w:szCs w:val="24"/>
        </w:rPr>
        <w:t>thermoboxes</w:t>
      </w:r>
      <w:proofErr w:type="spellEnd"/>
      <w:r w:rsidRPr="00C84866">
        <w:rPr>
          <w:rFonts w:ascii="Times New Roman" w:eastAsia="Calibri" w:hAnsi="Times New Roman" w:cs="Times New Roman"/>
          <w:color w:val="000000"/>
          <w:sz w:val="24"/>
          <w:szCs w:val="24"/>
        </w:rPr>
        <w:t xml:space="preserve">) του προμηθευτή.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sz w:val="24"/>
          <w:szCs w:val="24"/>
        </w:rPr>
      </w:pPr>
      <w:r w:rsidRPr="00C84866">
        <w:rPr>
          <w:rFonts w:ascii="Times New Roman" w:eastAsia="Calibri" w:hAnsi="Times New Roman" w:cs="Times New Roman"/>
          <w:sz w:val="24"/>
          <w:szCs w:val="24"/>
        </w:rPr>
        <w:t xml:space="preserve">4) Η επιχείρηση  είναι υπεύθυνη για την επάρκεια/λειτουργικότητα/καταλληλότητα του εξοπλισμού ή των μεταφορικών μέσων ώστε να τηρούνται οι παραπάνω ώρες παράδοσης.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sz w:val="24"/>
          <w:szCs w:val="24"/>
        </w:rPr>
      </w:pPr>
      <w:r w:rsidRPr="00C84866">
        <w:rPr>
          <w:rFonts w:ascii="Times New Roman" w:eastAsia="Calibri" w:hAnsi="Times New Roman" w:cs="Times New Roman"/>
          <w:sz w:val="24"/>
          <w:szCs w:val="24"/>
        </w:rPr>
        <w:t xml:space="preserve">5) Η </w:t>
      </w:r>
      <w:r w:rsidRPr="00C84866">
        <w:rPr>
          <w:rFonts w:ascii="Times New Roman" w:eastAsia="Calibri" w:hAnsi="Times New Roman" w:cs="Times New Roman"/>
          <w:b/>
          <w:bCs/>
          <w:sz w:val="24"/>
          <w:szCs w:val="24"/>
        </w:rPr>
        <w:t xml:space="preserve">συνολική </w:t>
      </w:r>
      <w:r w:rsidRPr="00C84866">
        <w:rPr>
          <w:rFonts w:ascii="Times New Roman" w:eastAsia="Calibri" w:hAnsi="Times New Roman" w:cs="Times New Roman"/>
          <w:sz w:val="24"/>
          <w:szCs w:val="24"/>
        </w:rPr>
        <w:t>ημερήσια κατανάλωση</w:t>
      </w:r>
      <w:r w:rsidRPr="00C84866">
        <w:rPr>
          <w:rFonts w:ascii="Times New Roman" w:eastAsia="Calibri" w:hAnsi="Times New Roman" w:cs="Times New Roman"/>
          <w:b/>
          <w:bCs/>
          <w:sz w:val="24"/>
          <w:szCs w:val="24"/>
        </w:rPr>
        <w:t xml:space="preserve">, </w:t>
      </w:r>
      <w:r w:rsidRPr="00C84866">
        <w:rPr>
          <w:rFonts w:ascii="Times New Roman" w:eastAsia="Calibri" w:hAnsi="Times New Roman" w:cs="Times New Roman"/>
          <w:sz w:val="24"/>
          <w:szCs w:val="24"/>
        </w:rPr>
        <w:t xml:space="preserve">υπολογίζεται ;έως τριάντα </w:t>
      </w:r>
      <w:r w:rsidRPr="00C84866">
        <w:rPr>
          <w:rFonts w:ascii="Times New Roman" w:eastAsia="Calibri" w:hAnsi="Times New Roman" w:cs="Times New Roman"/>
          <w:b/>
          <w:bCs/>
          <w:sz w:val="24"/>
          <w:szCs w:val="24"/>
        </w:rPr>
        <w:t xml:space="preserve">(30) </w:t>
      </w:r>
      <w:r w:rsidRPr="00C84866">
        <w:rPr>
          <w:rFonts w:ascii="Times New Roman" w:eastAsia="Calibri" w:hAnsi="Times New Roman" w:cs="Times New Roman"/>
          <w:sz w:val="24"/>
          <w:szCs w:val="24"/>
        </w:rPr>
        <w:t xml:space="preserve">μερίδες, έως είκοσι (20) μερίδες για την Νότια Ιθάκη και έως δέκα (10) μερίδες για την Βόρεια Ιθάκη. </w:t>
      </w:r>
      <w:r w:rsidRPr="00C84866">
        <w:rPr>
          <w:rFonts w:ascii="Times New Roman" w:eastAsia="Calibri" w:hAnsi="Times New Roman" w:cs="Times New Roman"/>
          <w:b/>
          <w:sz w:val="24"/>
          <w:szCs w:val="24"/>
        </w:rPr>
        <w:t>Δεδομένου ότι οι οικισμοί στην Β. Ιθάκης είναι διασκορπισμένοι σε μεγάλη έκταση διαφοροποιείται και η τιμή μονάδας</w:t>
      </w:r>
      <w:r w:rsidRPr="00C84866">
        <w:rPr>
          <w:rFonts w:ascii="Times New Roman" w:eastAsia="Calibri" w:hAnsi="Times New Roman" w:cs="Times New Roman"/>
          <w:sz w:val="24"/>
          <w:szCs w:val="24"/>
        </w:rPr>
        <w:t>.</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6) Οι ατομικές μερίδες θα συνοδεύονται καθημερινά από ψωμί, σαλάτα εποχής, φρούτο εποχής.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7) Οι σαλάτες, και το φρούτο θα παραδίδονται σε θερμοκρασίες ψύξης σε ατομική συσκευασία.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8) Το ψωμί θα παραδίδεται σε ατομική συσκευασία.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9) Τα παρασκευασμένα εδέσματα θα παραδίδονται σε ατομική συσκευασία, ζεστά, σε ισοθερμικά κουτιά (</w:t>
      </w:r>
      <w:proofErr w:type="spellStart"/>
      <w:r w:rsidRPr="00C84866">
        <w:rPr>
          <w:rFonts w:ascii="Times New Roman" w:eastAsia="Calibri" w:hAnsi="Times New Roman" w:cs="Times New Roman"/>
          <w:color w:val="000000"/>
          <w:sz w:val="24"/>
          <w:szCs w:val="24"/>
        </w:rPr>
        <w:t>thermoboxes</w:t>
      </w:r>
      <w:proofErr w:type="spellEnd"/>
      <w:r w:rsidRPr="00C84866">
        <w:rPr>
          <w:rFonts w:ascii="Times New Roman" w:eastAsia="Calibri" w:hAnsi="Times New Roman" w:cs="Times New Roman"/>
          <w:color w:val="000000"/>
          <w:sz w:val="24"/>
          <w:szCs w:val="24"/>
        </w:rPr>
        <w:t xml:space="preserve">). Θα παραμένουν δε εντός αυτών μέχρι τη διανομή των εδεσμάτων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10) Η ατομική συσκευασία θα πρέπει να είναι κατάλληλη για άμεση επαφή με τρόφιμα και να έχει μεγάλη αντοχή σε υγρασία.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11) Τα </w:t>
      </w:r>
      <w:proofErr w:type="spellStart"/>
      <w:r w:rsidRPr="00C84866">
        <w:rPr>
          <w:rFonts w:ascii="Times New Roman" w:eastAsia="Calibri" w:hAnsi="Times New Roman" w:cs="Times New Roman"/>
          <w:color w:val="000000"/>
          <w:sz w:val="24"/>
          <w:szCs w:val="24"/>
        </w:rPr>
        <w:t>σκαφάκια</w:t>
      </w:r>
      <w:proofErr w:type="spellEnd"/>
      <w:r w:rsidRPr="00C84866">
        <w:rPr>
          <w:rFonts w:ascii="Times New Roman" w:eastAsia="Calibri" w:hAnsi="Times New Roman" w:cs="Times New Roman"/>
          <w:color w:val="000000"/>
          <w:sz w:val="24"/>
          <w:szCs w:val="24"/>
        </w:rPr>
        <w:t xml:space="preserve"> που θα χρησιμοποιούνται θα πρέπει να κλείνονται ερμητικά, ώστε να μην επιτρέπεται η εκροή του περιεχομένου. Η δε αποκόλληση να μην αφήνει υπολείμματα.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12) Ο καθαρισμός των </w:t>
      </w:r>
      <w:proofErr w:type="spellStart"/>
      <w:r w:rsidRPr="00C84866">
        <w:rPr>
          <w:rFonts w:ascii="Times New Roman" w:eastAsia="Calibri" w:hAnsi="Times New Roman" w:cs="Times New Roman"/>
          <w:color w:val="000000"/>
          <w:sz w:val="24"/>
          <w:szCs w:val="24"/>
        </w:rPr>
        <w:t>thermobox</w:t>
      </w:r>
      <w:proofErr w:type="spellEnd"/>
      <w:r w:rsidRPr="00C84866">
        <w:rPr>
          <w:rFonts w:ascii="Times New Roman" w:eastAsia="Calibri" w:hAnsi="Times New Roman" w:cs="Times New Roman"/>
          <w:color w:val="000000"/>
          <w:sz w:val="24"/>
          <w:szCs w:val="24"/>
        </w:rPr>
        <w:t xml:space="preserve"> θα πρέπει να γίνεται από τον ανάδοχο καθημερινά ώστε να εξασφαλίζεται η υγιεινή τους.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13) Το βάρος των φαγητών, ανά μερίδα που καθορίζεται στο </w:t>
      </w:r>
      <w:proofErr w:type="spellStart"/>
      <w:r w:rsidRPr="00C84866">
        <w:rPr>
          <w:rFonts w:ascii="Times New Roman" w:eastAsia="Calibri" w:hAnsi="Times New Roman" w:cs="Times New Roman"/>
          <w:color w:val="000000"/>
          <w:sz w:val="24"/>
          <w:szCs w:val="24"/>
        </w:rPr>
        <w:t>ποσοτολόγιο</w:t>
      </w:r>
      <w:proofErr w:type="spellEnd"/>
      <w:r w:rsidRPr="00C84866">
        <w:rPr>
          <w:rFonts w:ascii="Times New Roman" w:eastAsia="Calibri" w:hAnsi="Times New Roman" w:cs="Times New Roman"/>
          <w:color w:val="000000"/>
          <w:sz w:val="24"/>
          <w:szCs w:val="24"/>
        </w:rPr>
        <w:t xml:space="preserve"> είναι σε μαγειρεμένη μορφή.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14) Ο ανάδοχος υποχρεούται να μεταφέρει το φαγητό με κατάλληλα για διακίνηση τροφίμων μέσα και με ευθύνη του ώστε ο αριθμός αυτών να είναι κάθε φορά επαρκής για την έγκαιρη και ορθή παράδοση και σε καμία περίπτωση με επιβάρυνση του Δήμου.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15) Τα φαγητά θα πρέπει να είναι κατασκευασμένα με υλικά Α’ ποιότητας.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16) Η επιχείρηση είναι υποχρεωμένη να παρέχει τις υπηρεσίες της ανεξάρτητα από καιρικές συνθήκες ή άλλα έκτακτα και μη προβλέψιμα φαινόμενα. </w:t>
      </w:r>
    </w:p>
    <w:p w:rsidR="00C84866" w:rsidRPr="00C84866" w:rsidRDefault="00C84866" w:rsidP="00C84866">
      <w:pPr>
        <w:spacing w:after="0" w:line="24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sz w:val="24"/>
          <w:szCs w:val="24"/>
          <w:lang w:eastAsia="el-GR"/>
        </w:rPr>
        <w:br w:type="page"/>
      </w:r>
    </w:p>
    <w:p w:rsidR="00C84866" w:rsidRPr="00C84866" w:rsidRDefault="00C84866" w:rsidP="00C84866">
      <w:pPr>
        <w:autoSpaceDE w:val="0"/>
        <w:autoSpaceDN w:val="0"/>
        <w:adjustRightInd w:val="0"/>
        <w:spacing w:after="21"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21" w:line="240" w:lineRule="auto"/>
        <w:jc w:val="both"/>
        <w:rPr>
          <w:rFonts w:ascii="Times New Roman" w:eastAsia="Calibri" w:hAnsi="Times New Roman" w:cs="Times New Roman"/>
          <w:b/>
          <w:color w:val="000000"/>
          <w:sz w:val="24"/>
          <w:szCs w:val="24"/>
          <w:u w:val="single"/>
        </w:rPr>
      </w:pPr>
      <w:r w:rsidRPr="00C84866">
        <w:rPr>
          <w:rFonts w:ascii="Times New Roman" w:eastAsia="Calibri" w:hAnsi="Times New Roman" w:cs="Times New Roman"/>
          <w:b/>
          <w:color w:val="000000"/>
          <w:sz w:val="24"/>
          <w:szCs w:val="24"/>
          <w:u w:val="single"/>
        </w:rPr>
        <w:t>ΠΕΡΙΕΧΟΜΕΝΑ ΠΡΟΓΡΑΜΜΑΤΟΣ  ΣΙΤΙΣΗΣ</w:t>
      </w:r>
    </w:p>
    <w:p w:rsidR="00C84866" w:rsidRPr="00C84866" w:rsidRDefault="00C84866" w:rsidP="00C84866">
      <w:pPr>
        <w:autoSpaceDE w:val="0"/>
        <w:autoSpaceDN w:val="0"/>
        <w:adjustRightInd w:val="0"/>
        <w:spacing w:after="21" w:line="240" w:lineRule="auto"/>
        <w:jc w:val="both"/>
        <w:rPr>
          <w:rFonts w:ascii="Wingdings" w:eastAsia="Calibri" w:hAnsi="Wingdings" w:cs="Wingdings"/>
          <w:color w:val="000000"/>
          <w:sz w:val="24"/>
          <w:szCs w:val="24"/>
        </w:rPr>
      </w:pPr>
    </w:p>
    <w:p w:rsidR="00C84866" w:rsidRPr="00C84866" w:rsidRDefault="00C84866" w:rsidP="00C84866">
      <w:pPr>
        <w:autoSpaceDE w:val="0"/>
        <w:autoSpaceDN w:val="0"/>
        <w:adjustRightInd w:val="0"/>
        <w:spacing w:after="21" w:line="240" w:lineRule="auto"/>
        <w:jc w:val="both"/>
        <w:rPr>
          <w:rFonts w:ascii="Times New Roman" w:eastAsia="Calibri" w:hAnsi="Times New Roman" w:cs="Times New Roman"/>
          <w:b/>
          <w:color w:val="000000"/>
          <w:sz w:val="24"/>
          <w:szCs w:val="24"/>
          <w:u w:val="single"/>
        </w:rPr>
      </w:pPr>
      <w:r w:rsidRPr="00C84866">
        <w:rPr>
          <w:rFonts w:ascii="Times New Roman" w:eastAsia="Calibri" w:hAnsi="Times New Roman" w:cs="Times New Roman"/>
          <w:b/>
          <w:bCs/>
          <w:color w:val="000000"/>
          <w:sz w:val="24"/>
          <w:szCs w:val="24"/>
        </w:rPr>
        <w:t xml:space="preserve">ΕΒΔΟΜΑΔΙΑΙΟ ΠΡΟΓΡΑΜΜΑ (ΔΕΥΤΕΡΑ ΕΩΣ ΠΑΡΑΣΚΕΥΗ) </w:t>
      </w:r>
      <w:r w:rsidRPr="00C84866">
        <w:rPr>
          <w:rFonts w:ascii="Times New Roman" w:eastAsia="Calibri" w:hAnsi="Times New Roman" w:cs="Times New Roman"/>
          <w:color w:val="000000"/>
          <w:sz w:val="24"/>
          <w:szCs w:val="24"/>
        </w:rPr>
        <w:t xml:space="preserve">προσφερόμενου εδέσματος θα περιλαμβάνει υποχρεωτικά: </w:t>
      </w:r>
    </w:p>
    <w:p w:rsidR="00C84866" w:rsidRPr="00C84866" w:rsidRDefault="00C84866" w:rsidP="00C84866">
      <w:pPr>
        <w:numPr>
          <w:ilvl w:val="0"/>
          <w:numId w:val="12"/>
        </w:numPr>
        <w:autoSpaceDE w:val="0"/>
        <w:autoSpaceDN w:val="0"/>
        <w:adjustRightInd w:val="0"/>
        <w:spacing w:after="21"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πατάτες </w:t>
      </w:r>
    </w:p>
    <w:p w:rsidR="00C84866" w:rsidRPr="00C84866" w:rsidRDefault="00C84866" w:rsidP="00C84866">
      <w:pPr>
        <w:numPr>
          <w:ilvl w:val="0"/>
          <w:numId w:val="12"/>
        </w:numPr>
        <w:autoSpaceDE w:val="0"/>
        <w:autoSpaceDN w:val="0"/>
        <w:adjustRightInd w:val="0"/>
        <w:spacing w:after="21"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ζυμαρικά, ρύζι </w:t>
      </w:r>
    </w:p>
    <w:p w:rsidR="00C84866" w:rsidRPr="00C84866" w:rsidRDefault="00C84866" w:rsidP="00C84866">
      <w:pPr>
        <w:numPr>
          <w:ilvl w:val="0"/>
          <w:numId w:val="12"/>
        </w:numPr>
        <w:autoSpaceDE w:val="0"/>
        <w:autoSpaceDN w:val="0"/>
        <w:adjustRightInd w:val="0"/>
        <w:spacing w:after="21"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αρακά, μελιτζάνες, φασολάκια </w:t>
      </w:r>
    </w:p>
    <w:p w:rsidR="00C84866" w:rsidRPr="00C84866" w:rsidRDefault="00C84866" w:rsidP="00C84866">
      <w:pPr>
        <w:numPr>
          <w:ilvl w:val="0"/>
          <w:numId w:val="12"/>
        </w:numPr>
        <w:autoSpaceDE w:val="0"/>
        <w:autoSpaceDN w:val="0"/>
        <w:adjustRightInd w:val="0"/>
        <w:spacing w:after="21"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όσπρια (φακές, φασόλια, ρεβίθια) </w:t>
      </w:r>
    </w:p>
    <w:p w:rsidR="00C84866" w:rsidRPr="00C84866" w:rsidRDefault="00C84866" w:rsidP="00C84866">
      <w:pPr>
        <w:numPr>
          <w:ilvl w:val="0"/>
          <w:numId w:val="12"/>
        </w:numPr>
        <w:autoSpaceDE w:val="0"/>
        <w:autoSpaceDN w:val="0"/>
        <w:adjustRightInd w:val="0"/>
        <w:spacing w:after="21"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ντομάτες γεμιστές, κολοκυθάκια γεμιστά, πιπεριές γεμιστές, μελιτζάνες γεμιστές </w:t>
      </w:r>
    </w:p>
    <w:p w:rsidR="00C84866" w:rsidRPr="00C84866" w:rsidRDefault="00C84866" w:rsidP="00C84866">
      <w:pPr>
        <w:numPr>
          <w:ilvl w:val="0"/>
          <w:numId w:val="12"/>
        </w:numPr>
        <w:autoSpaceDE w:val="0"/>
        <w:autoSpaceDN w:val="0"/>
        <w:adjustRightInd w:val="0"/>
        <w:spacing w:after="21"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κιμά </w:t>
      </w:r>
    </w:p>
    <w:p w:rsidR="00C84866" w:rsidRPr="00C84866" w:rsidRDefault="00C84866" w:rsidP="00C84866">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κοτόπουλο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και συγκεκριμένα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 φορά τη βδομάδα θα προσφέρονται όσπρια εναλλάξ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1 φορά την εβδομάδα ζυμαρικά ή ρύζι με τυρί φέτα ή κασέρι.</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1 φορά την εβδομάδα κρέας ή κοτόπουλο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2 φορές την εβδομάδα λαδερά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b/>
          <w:bCs/>
          <w:color w:val="000000"/>
          <w:sz w:val="24"/>
          <w:szCs w:val="24"/>
        </w:rPr>
        <w:t xml:space="preserve">Όλες τις παραπάνω ημέρες </w:t>
      </w:r>
      <w:r w:rsidRPr="00C84866">
        <w:rPr>
          <w:rFonts w:ascii="Times New Roman" w:eastAsia="Calibri" w:hAnsi="Times New Roman" w:cs="Times New Roman"/>
          <w:color w:val="000000"/>
          <w:sz w:val="24"/>
          <w:szCs w:val="24"/>
        </w:rPr>
        <w:t xml:space="preserve">θα προσφέρεται </w:t>
      </w:r>
      <w:r w:rsidRPr="00C84866">
        <w:rPr>
          <w:rFonts w:ascii="Times New Roman" w:eastAsia="Calibri" w:hAnsi="Times New Roman" w:cs="Times New Roman"/>
          <w:b/>
          <w:bCs/>
          <w:color w:val="000000"/>
          <w:sz w:val="24"/>
          <w:szCs w:val="24"/>
        </w:rPr>
        <w:t xml:space="preserve">υποχρεωτικά </w:t>
      </w:r>
      <w:r w:rsidRPr="00C84866">
        <w:rPr>
          <w:rFonts w:ascii="Times New Roman" w:eastAsia="Calibri" w:hAnsi="Times New Roman" w:cs="Times New Roman"/>
          <w:color w:val="000000"/>
          <w:sz w:val="24"/>
          <w:szCs w:val="24"/>
        </w:rPr>
        <w:t xml:space="preserve">ψωμί, σαλάτα και φρούτο εποχής. </w:t>
      </w:r>
    </w:p>
    <w:p w:rsidR="00C84866" w:rsidRPr="00C84866" w:rsidRDefault="00C84866" w:rsidP="00C84866">
      <w:pPr>
        <w:autoSpaceDE w:val="0"/>
        <w:autoSpaceDN w:val="0"/>
        <w:adjustRightInd w:val="0"/>
        <w:spacing w:after="0" w:line="240" w:lineRule="auto"/>
        <w:rPr>
          <w:rFonts w:ascii="Wingdings" w:eastAsia="Calibri" w:hAnsi="Wingdings" w:cs="Wingdings"/>
          <w:color w:val="000000"/>
          <w:sz w:val="24"/>
          <w:szCs w:val="24"/>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b/>
          <w:bCs/>
          <w:color w:val="000000"/>
          <w:sz w:val="24"/>
          <w:szCs w:val="24"/>
        </w:rPr>
        <w:t xml:space="preserve">Τα ΣΑΒΒΑΤΟΚΥΡΙΑΚΑ και τις μονοήμερες ΑΡΓΙΕΣ, </w:t>
      </w:r>
      <w:r w:rsidRPr="00C84866">
        <w:rPr>
          <w:rFonts w:ascii="Times New Roman" w:eastAsia="Calibri" w:hAnsi="Times New Roman" w:cs="Times New Roman"/>
          <w:color w:val="000000"/>
          <w:sz w:val="24"/>
          <w:szCs w:val="24"/>
        </w:rPr>
        <w:t xml:space="preserve"> τα προσφερόμενα εδέσματα θα περιλαμβάνουν υποχρεωτικά εναλλάξ: </w:t>
      </w:r>
    </w:p>
    <w:p w:rsidR="00C84866" w:rsidRPr="00C84866" w:rsidRDefault="00C84866" w:rsidP="00C84866">
      <w:pPr>
        <w:numPr>
          <w:ilvl w:val="0"/>
          <w:numId w:val="11"/>
        </w:numPr>
        <w:autoSpaceDE w:val="0"/>
        <w:autoSpaceDN w:val="0"/>
        <w:adjustRightInd w:val="0"/>
        <w:spacing w:after="38"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Κρέας με γαρνιτούρα </w:t>
      </w:r>
    </w:p>
    <w:p w:rsidR="00C84866" w:rsidRPr="00C84866" w:rsidRDefault="00C84866" w:rsidP="00C84866">
      <w:pPr>
        <w:numPr>
          <w:ilvl w:val="0"/>
          <w:numId w:val="11"/>
        </w:numPr>
        <w:autoSpaceDE w:val="0"/>
        <w:autoSpaceDN w:val="0"/>
        <w:adjustRightInd w:val="0"/>
        <w:spacing w:after="38"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Μπιφτέκι με γαρνιτούρα </w:t>
      </w:r>
    </w:p>
    <w:p w:rsidR="00C84866" w:rsidRPr="00C84866" w:rsidRDefault="00C84866" w:rsidP="00C84866">
      <w:pPr>
        <w:numPr>
          <w:ilvl w:val="0"/>
          <w:numId w:val="11"/>
        </w:numPr>
        <w:autoSpaceDE w:val="0"/>
        <w:autoSpaceDN w:val="0"/>
        <w:adjustRightInd w:val="0"/>
        <w:spacing w:after="38"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Σουτζουκάκια με γαρνιτούρα </w:t>
      </w:r>
    </w:p>
    <w:p w:rsidR="00C84866" w:rsidRPr="00C84866" w:rsidRDefault="00C84866" w:rsidP="00C84866">
      <w:pPr>
        <w:numPr>
          <w:ilvl w:val="0"/>
          <w:numId w:val="11"/>
        </w:numPr>
        <w:autoSpaceDE w:val="0"/>
        <w:autoSpaceDN w:val="0"/>
        <w:adjustRightInd w:val="0"/>
        <w:spacing w:after="38" w:line="240" w:lineRule="auto"/>
        <w:rPr>
          <w:rFonts w:ascii="Times New Roman" w:eastAsia="Calibri" w:hAnsi="Times New Roman" w:cs="Times New Roman"/>
          <w:color w:val="000000"/>
          <w:sz w:val="24"/>
          <w:szCs w:val="24"/>
        </w:rPr>
      </w:pPr>
      <w:proofErr w:type="spellStart"/>
      <w:r w:rsidRPr="00C84866">
        <w:rPr>
          <w:rFonts w:ascii="Times New Roman" w:eastAsia="Calibri" w:hAnsi="Times New Roman" w:cs="Times New Roman"/>
          <w:color w:val="000000"/>
          <w:sz w:val="24"/>
          <w:szCs w:val="24"/>
        </w:rPr>
        <w:t>Κεφτεδάκια</w:t>
      </w:r>
      <w:proofErr w:type="spellEnd"/>
      <w:r w:rsidRPr="00C84866">
        <w:rPr>
          <w:rFonts w:ascii="Times New Roman" w:eastAsia="Calibri" w:hAnsi="Times New Roman" w:cs="Times New Roman"/>
          <w:color w:val="000000"/>
          <w:sz w:val="24"/>
          <w:szCs w:val="24"/>
        </w:rPr>
        <w:t xml:space="preserve"> με γαρνιτούρα </w:t>
      </w:r>
    </w:p>
    <w:p w:rsidR="00C84866" w:rsidRPr="00C84866" w:rsidRDefault="00C84866" w:rsidP="00C84866">
      <w:pPr>
        <w:numPr>
          <w:ilvl w:val="0"/>
          <w:numId w:val="11"/>
        </w:numPr>
        <w:autoSpaceDE w:val="0"/>
        <w:autoSpaceDN w:val="0"/>
        <w:adjustRightInd w:val="0"/>
        <w:spacing w:after="38"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Κοτόπουλο-</w:t>
      </w:r>
      <w:proofErr w:type="spellStart"/>
      <w:r w:rsidRPr="00C84866">
        <w:rPr>
          <w:rFonts w:ascii="Times New Roman" w:eastAsia="Calibri" w:hAnsi="Times New Roman" w:cs="Times New Roman"/>
          <w:color w:val="000000"/>
          <w:sz w:val="24"/>
          <w:szCs w:val="24"/>
        </w:rPr>
        <w:t>κοτομπουκιές</w:t>
      </w:r>
      <w:proofErr w:type="spellEnd"/>
      <w:r w:rsidRPr="00C84866">
        <w:rPr>
          <w:rFonts w:ascii="Times New Roman" w:eastAsia="Calibri" w:hAnsi="Times New Roman" w:cs="Times New Roman"/>
          <w:color w:val="000000"/>
          <w:sz w:val="24"/>
          <w:szCs w:val="24"/>
        </w:rPr>
        <w:t xml:space="preserve"> με γαρνιτούρα </w:t>
      </w:r>
    </w:p>
    <w:p w:rsidR="00C84866" w:rsidRPr="00C84866" w:rsidRDefault="00C84866" w:rsidP="00C84866">
      <w:pPr>
        <w:numPr>
          <w:ilvl w:val="0"/>
          <w:numId w:val="11"/>
        </w:numPr>
        <w:autoSpaceDE w:val="0"/>
        <w:autoSpaceDN w:val="0"/>
        <w:adjustRightInd w:val="0"/>
        <w:spacing w:after="38"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Ψάρι με πατάτες </w:t>
      </w:r>
    </w:p>
    <w:p w:rsidR="00C84866" w:rsidRPr="00C84866" w:rsidRDefault="00C84866" w:rsidP="00C8486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Μουσακάς ή παστίτσιο ή κανελόνια.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Η δε γαρνιτούρα θα είναι: πατάτες ή ρύζι ή χυλοπίτες ή κριθαράκι.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b/>
          <w:bCs/>
          <w:color w:val="000000"/>
          <w:sz w:val="24"/>
          <w:szCs w:val="24"/>
        </w:rPr>
        <w:t xml:space="preserve">Όλες τις παραπάνω ημέρες </w:t>
      </w:r>
      <w:r w:rsidRPr="00C84866">
        <w:rPr>
          <w:rFonts w:ascii="Times New Roman" w:eastAsia="Calibri" w:hAnsi="Times New Roman" w:cs="Times New Roman"/>
          <w:color w:val="000000"/>
          <w:sz w:val="24"/>
          <w:szCs w:val="24"/>
        </w:rPr>
        <w:t xml:space="preserve">θα προσφέρεται </w:t>
      </w:r>
      <w:r w:rsidRPr="00C84866">
        <w:rPr>
          <w:rFonts w:ascii="Times New Roman" w:eastAsia="Calibri" w:hAnsi="Times New Roman" w:cs="Times New Roman"/>
          <w:b/>
          <w:bCs/>
          <w:color w:val="000000"/>
          <w:sz w:val="24"/>
          <w:szCs w:val="24"/>
        </w:rPr>
        <w:t xml:space="preserve">υποχρεωτικά </w:t>
      </w:r>
      <w:r w:rsidRPr="00C84866">
        <w:rPr>
          <w:rFonts w:ascii="Times New Roman" w:eastAsia="Calibri" w:hAnsi="Times New Roman" w:cs="Times New Roman"/>
          <w:color w:val="000000"/>
          <w:sz w:val="24"/>
          <w:szCs w:val="24"/>
        </w:rPr>
        <w:t xml:space="preserve">ψωμί, σαλάτα και φρούτο εποχής.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Τις ημέρες </w:t>
      </w:r>
      <w:r w:rsidRPr="00C84866">
        <w:rPr>
          <w:rFonts w:ascii="Times New Roman" w:eastAsia="Calibri" w:hAnsi="Times New Roman" w:cs="Times New Roman"/>
          <w:b/>
          <w:bCs/>
          <w:color w:val="000000"/>
          <w:sz w:val="24"/>
          <w:szCs w:val="24"/>
        </w:rPr>
        <w:t>Χριστουγέννων, Πρωτοχρονιάς, Εθνικών Εορτών και Επίσημων Αργιών</w:t>
      </w:r>
      <w:r w:rsidRPr="00C84866">
        <w:rPr>
          <w:rFonts w:ascii="Times New Roman" w:eastAsia="Calibri" w:hAnsi="Times New Roman" w:cs="Times New Roman"/>
          <w:color w:val="000000"/>
          <w:sz w:val="24"/>
          <w:szCs w:val="24"/>
        </w:rPr>
        <w:t>, τα προσφερόμενα εδέσματα θα ακολουθούν τα ήθη κι έθιμα αυτών και μόνο των ημερών.</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spacing w:after="0" w:line="24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sz w:val="24"/>
          <w:szCs w:val="24"/>
          <w:lang w:eastAsia="el-GR"/>
        </w:rPr>
        <w:br w:type="page"/>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color w:val="000000"/>
          <w:u w:val="single"/>
        </w:rPr>
      </w:pPr>
      <w:r w:rsidRPr="00C84866">
        <w:rPr>
          <w:rFonts w:ascii="Times New Roman" w:eastAsia="Calibri" w:hAnsi="Times New Roman" w:cs="Times New Roman"/>
          <w:b/>
          <w:color w:val="000000"/>
          <w:u w:val="single"/>
        </w:rPr>
        <w:t>ΠΟΣΟΤΟΛΟΓΙΟ ΠΡΟΓΡΑΜΜΑΤΟΣ ΣΙΤΙΣΗΣ</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color w:val="000000"/>
          <w:u w:val="single"/>
        </w:rPr>
      </w:pP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r w:rsidRPr="00C84866">
        <w:rPr>
          <w:rFonts w:ascii="Times New Roman" w:eastAsia="Calibri" w:hAnsi="Times New Roman" w:cs="Times New Roman"/>
          <w:color w:val="000000"/>
        </w:rPr>
        <w:t xml:space="preserve">Οι μερίδες φαγητού θα είναι αρίστης ποιότητας και βάση του κάτωθι </w:t>
      </w:r>
      <w:proofErr w:type="spellStart"/>
      <w:r w:rsidRPr="00C84866">
        <w:rPr>
          <w:rFonts w:ascii="Times New Roman" w:eastAsia="Calibri" w:hAnsi="Times New Roman" w:cs="Times New Roman"/>
          <w:color w:val="000000"/>
        </w:rPr>
        <w:t>ποσοτολογίου</w:t>
      </w:r>
      <w:proofErr w:type="spellEnd"/>
      <w:r w:rsidRPr="00C84866">
        <w:rPr>
          <w:rFonts w:ascii="Times New Roman" w:eastAsia="Calibri" w:hAnsi="Times New Roman" w:cs="Times New Roman"/>
          <w:color w:val="000000"/>
        </w:rPr>
        <w:t xml:space="preserve"> για ενήλικες (</w:t>
      </w:r>
      <w:proofErr w:type="spellStart"/>
      <w:r w:rsidRPr="00C84866">
        <w:rPr>
          <w:rFonts w:ascii="Times New Roman" w:eastAsia="Calibri" w:hAnsi="Times New Roman" w:cs="Times New Roman"/>
          <w:color w:val="000000"/>
        </w:rPr>
        <w:t>σχετ</w:t>
      </w:r>
      <w:proofErr w:type="spellEnd"/>
      <w:r w:rsidRPr="00C84866">
        <w:rPr>
          <w:rFonts w:ascii="Times New Roman" w:eastAsia="Calibri" w:hAnsi="Times New Roman" w:cs="Times New Roman"/>
          <w:color w:val="000000"/>
        </w:rPr>
        <w:t xml:space="preserve">: η με αρ. 7/2009 Αγορανομική Διάταξη).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53"/>
      </w:tblGrid>
      <w:tr w:rsidR="00C84866" w:rsidRPr="00C84866" w:rsidTr="00116FA7">
        <w:trPr>
          <w:trHeight w:val="226"/>
        </w:trPr>
        <w:tc>
          <w:tcPr>
            <w:tcW w:w="4219"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C84866">
              <w:rPr>
                <w:rFonts w:ascii="Times New Roman" w:eastAsia="Calibri" w:hAnsi="Times New Roman" w:cs="Times New Roman"/>
                <w:b/>
                <w:bCs/>
                <w:color w:val="000000"/>
                <w:sz w:val="20"/>
                <w:szCs w:val="20"/>
              </w:rPr>
              <w:t xml:space="preserve">ΠΟΣΟΤΟΛΟΓΙΟ </w:t>
            </w:r>
            <w:r w:rsidRPr="00C84866">
              <w:rPr>
                <w:rFonts w:ascii="Times New Roman" w:eastAsia="Calibri" w:hAnsi="Times New Roman" w:cs="Times New Roman"/>
                <w:b/>
                <w:color w:val="000000"/>
                <w:sz w:val="20"/>
                <w:szCs w:val="20"/>
              </w:rPr>
              <w:t>ΕΙΔΟΣ</w:t>
            </w:r>
          </w:p>
        </w:tc>
        <w:tc>
          <w:tcPr>
            <w:tcW w:w="4253"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C84866">
              <w:rPr>
                <w:rFonts w:ascii="Times New Roman" w:eastAsia="Calibri" w:hAnsi="Times New Roman" w:cs="Times New Roman"/>
                <w:b/>
                <w:color w:val="000000"/>
                <w:sz w:val="20"/>
                <w:szCs w:val="20"/>
              </w:rPr>
              <w:t>ΒΑΡΟΣ ΠΑΡΑΣΚΕΥΑΣΜΕΝΩΝ ΕΔΕΣΜΑΤΩΝ</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Ψωμί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140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Τυρί κασέρι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60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Τυρί φέτα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80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Τυρί τριμμένο (κεφαλοτύρι ή κεφαλογραβιέρα)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Σαλάτα ντομάτα ή αγγούρι ή αγγουροντομάτα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Σαλάτα ωμή γενικά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150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Πατάτες, κολοκυθάκια, καρότα βραστά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Από 200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Ελαιόλαδο σαλάτας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15-20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proofErr w:type="spellStart"/>
            <w:r w:rsidRPr="00C84866">
              <w:rPr>
                <w:rFonts w:ascii="Times New Roman" w:eastAsia="Calibri" w:hAnsi="Times New Roman" w:cs="Times New Roman"/>
                <w:color w:val="000000"/>
              </w:rPr>
              <w:t>Ρέγγα</w:t>
            </w:r>
            <w:proofErr w:type="spellEnd"/>
            <w:r w:rsidRPr="00C84866">
              <w:rPr>
                <w:rFonts w:ascii="Times New Roman" w:eastAsia="Calibri" w:hAnsi="Times New Roman" w:cs="Times New Roman"/>
                <w:color w:val="000000"/>
              </w:rPr>
              <w:t xml:space="preserve"> καπνιστή (φιλέτο)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100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Σκορδαλιά – Ταραμοσαλάτα - Τζατζίκι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100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Σταφύλια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227"/>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Μήλα, αχλάδια, πορτοκάλια, μανταρίνια, ροδάκινα, </w:t>
            </w:r>
            <w:proofErr w:type="spellStart"/>
            <w:r w:rsidRPr="00C84866">
              <w:rPr>
                <w:rFonts w:ascii="Times New Roman" w:eastAsia="Calibri" w:hAnsi="Times New Roman" w:cs="Times New Roman"/>
                <w:color w:val="000000"/>
              </w:rPr>
              <w:t>βερύκοκα</w:t>
            </w:r>
            <w:proofErr w:type="spellEnd"/>
            <w:r w:rsidRPr="00C84866">
              <w:rPr>
                <w:rFonts w:ascii="Times New Roman" w:eastAsia="Calibri" w:hAnsi="Times New Roman" w:cs="Times New Roman"/>
                <w:color w:val="000000"/>
              </w:rPr>
              <w:t xml:space="preserve"> (ακαθάριστα)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sz w:val="24"/>
                <w:szCs w:val="24"/>
              </w:rPr>
              <w:t xml:space="preserve">&gt;200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227"/>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Κρέας γενικά ψητό ή λεμονάτο ή κοκκινιστό χωρίς κόκκαλο (χωρίς γαρνιτούρα)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Μπιφτέκι- Κεφτέδες – Σουτζουκάκια (χωρίς σάλτσα, ζωμό)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Κοτόπουλο στήθος (χωρίς σάλτσα, ζωμό)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Κοτόπουλο μπούτι (χωρίς σάλτσα, ζωμό)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Γαλοπούλα στήθος φέτα (χωρίς σάλτσα, ζωμό)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Γαλοπούλα μπούτι (χωρίς σάλτσα, ζωμό)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Βακαλάος (αλίπαστος) τηγανητός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Ψάρι (φέτα ή φιλέτο) φούρνου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250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Χταπόδι με μακαρονάκι κοφτό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Ρύζι πιλάφι (χωρίς σάλτσα)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227"/>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Ντομάτες γεμιστές, κολοκυθάκια γεμιστά, πιπεριές γεμιστές, μελιτζάνες γεμιστές (βάρος με ανάλογη σάλτσα)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Ζυμαρικά (μακαρόνια, κριθαράκι, χυλοπίτες) χωρίς σάλτσα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226"/>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Ζυμαρικά με κιμά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ζυμαρικά και 100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κιμά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Παστίτσιο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Κανελόνια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Μουσακάς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Πατάτες γιαχνί ή φούρνου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400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Φασολάκια λαδερά, μελιτζάνες λαδερές, αρακάς λαδερός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Φακές σούπα (πρώτη ύλη φακές 90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Φασόλια σούπα (πρώτη ύλη φασόλια 90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100"/>
        </w:trPr>
        <w:tc>
          <w:tcPr>
            <w:tcW w:w="421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lastRenderedPageBreak/>
              <w:t xml:space="preserve">Ρεβίθια σούπα (πρώτη ύλη </w:t>
            </w:r>
            <w:proofErr w:type="spellStart"/>
            <w:r w:rsidRPr="00C84866">
              <w:rPr>
                <w:rFonts w:ascii="Times New Roman" w:eastAsia="Calibri" w:hAnsi="Times New Roman" w:cs="Times New Roman"/>
                <w:color w:val="000000"/>
              </w:rPr>
              <w:t>ρεβύθια</w:t>
            </w:r>
            <w:proofErr w:type="spellEnd"/>
            <w:r w:rsidRPr="00C84866">
              <w:rPr>
                <w:rFonts w:ascii="Times New Roman" w:eastAsia="Calibri" w:hAnsi="Times New Roman" w:cs="Times New Roman"/>
                <w:color w:val="000000"/>
              </w:rPr>
              <w:t xml:space="preserve"> 90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c>
          <w:tcPr>
            <w:tcW w:w="4253"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350 </w:t>
            </w:r>
            <w:proofErr w:type="spellStart"/>
            <w:r w:rsidRPr="00C84866">
              <w:rPr>
                <w:rFonts w:ascii="Times New Roman" w:eastAsia="Calibri" w:hAnsi="Times New Roman" w:cs="Times New Roman"/>
                <w:color w:val="000000"/>
              </w:rPr>
              <w:t>gr</w:t>
            </w:r>
            <w:proofErr w:type="spellEnd"/>
            <w:r w:rsidRPr="00C84866">
              <w:rPr>
                <w:rFonts w:ascii="Times New Roman" w:eastAsia="Calibri" w:hAnsi="Times New Roman" w:cs="Times New Roman"/>
                <w:color w:val="000000"/>
              </w:rPr>
              <w:t xml:space="preserve">./μερίδα </w:t>
            </w:r>
          </w:p>
        </w:tc>
      </w:tr>
      <w:tr w:rsidR="00C84866" w:rsidRPr="00C84866" w:rsidTr="00116FA7">
        <w:trPr>
          <w:trHeight w:val="227"/>
        </w:trPr>
        <w:tc>
          <w:tcPr>
            <w:tcW w:w="8472" w:type="dxa"/>
            <w:gridSpan w:val="2"/>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Το βάρος στις πατάτες, ζυμαρικά, ρύζι και λοιπά είδη τα οποία γαρνίρουν τα </w:t>
            </w:r>
            <w:proofErr w:type="spellStart"/>
            <w:r w:rsidRPr="00C84866">
              <w:rPr>
                <w:rFonts w:ascii="Times New Roman" w:eastAsia="Calibri" w:hAnsi="Times New Roman" w:cs="Times New Roman"/>
                <w:color w:val="000000"/>
              </w:rPr>
              <w:t>κρεατικά</w:t>
            </w:r>
            <w:proofErr w:type="spellEnd"/>
            <w:r w:rsidRPr="00C84866">
              <w:rPr>
                <w:rFonts w:ascii="Times New Roman" w:eastAsia="Calibri" w:hAnsi="Times New Roman" w:cs="Times New Roman"/>
                <w:color w:val="000000"/>
              </w:rPr>
              <w:t xml:space="preserve">, ψαρικά, είναι το μισό του βάρους των μερίδων των ίδιων φαγητών που προσφέρονται χωρίς κρέας. </w:t>
            </w:r>
          </w:p>
        </w:tc>
      </w:tr>
    </w:tbl>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rPr>
      </w:pPr>
      <w:r w:rsidRPr="00C84866">
        <w:rPr>
          <w:rFonts w:ascii="Times New Roman" w:eastAsia="Calibri" w:hAnsi="Times New Roman" w:cs="Times New Roman"/>
        </w:rPr>
        <w:t>ΙΘΑΚΗ 10 Σεπτεμβρίου 2018</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Η ΣΥΝΤΑΞΑΣΑ                                                                                                 ΘΕΩΡΗΘΗΚΕ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ΥΠΑΛΛΗΛΟΣ Τ Υ                                                                                     ΠΡΟΙΣ.ΤΕΧΝΙΚΩΝ ΥΠΗΡΕΣΙΩΝ</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ΚΩΣΤΗΡΗ ΠΑΝΑΓΟΥΛΑ                                                                   ΔΗΜΑΡΧΟΣ ΙΘΑΚΗΣ</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                                                                                                             ΔΙΟΝΥΣΙΟΣ </w:t>
      </w:r>
      <w:proofErr w:type="spellStart"/>
      <w:r w:rsidRPr="00C84866">
        <w:rPr>
          <w:rFonts w:ascii="Times New Roman" w:eastAsia="Calibri" w:hAnsi="Times New Roman" w:cs="Times New Roman"/>
          <w:b/>
          <w:bCs/>
          <w:color w:val="000000"/>
          <w:sz w:val="20"/>
          <w:szCs w:val="20"/>
        </w:rPr>
        <w:t>Γερ</w:t>
      </w:r>
      <w:proofErr w:type="spellEnd"/>
      <w:r w:rsidRPr="00C84866">
        <w:rPr>
          <w:rFonts w:ascii="Times New Roman" w:eastAsia="Calibri" w:hAnsi="Times New Roman" w:cs="Times New Roman"/>
          <w:b/>
          <w:bCs/>
          <w:color w:val="000000"/>
          <w:sz w:val="20"/>
          <w:szCs w:val="20"/>
        </w:rPr>
        <w:t>. ΣΤΑΝΙΤΣΑΣ</w:t>
      </w:r>
    </w:p>
    <w:p w:rsidR="00C84866" w:rsidRPr="00C84866" w:rsidRDefault="00C84866" w:rsidP="00C84866">
      <w:pPr>
        <w:spacing w:after="0" w:line="240" w:lineRule="auto"/>
        <w:jc w:val="both"/>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br w:type="page"/>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sz w:val="18"/>
          <w:szCs w:val="18"/>
        </w:rPr>
      </w:pP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C84866">
        <w:rPr>
          <w:rFonts w:ascii="Times New Roman" w:eastAsia="Calibri" w:hAnsi="Times New Roman" w:cs="Times New Roman"/>
          <w:b/>
          <w:bCs/>
          <w:color w:val="000000"/>
          <w:sz w:val="23"/>
          <w:szCs w:val="23"/>
        </w:rPr>
        <w:t>ΠΙΝΑΚΑΣ ΤΟΥ ΥΠΟ ΠΡΟΜΗΘΕΙΑ ΕΙΔΟΥΣ</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3"/>
          <w:szCs w:val="23"/>
        </w:rPr>
      </w:pPr>
    </w:p>
    <w:tbl>
      <w:tblPr>
        <w:tblW w:w="9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5197"/>
      </w:tblGrid>
      <w:tr w:rsidR="00C84866" w:rsidRPr="00C84866" w:rsidTr="00116FA7">
        <w:trPr>
          <w:trHeight w:val="796"/>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ΠΕΡΙΓΡΑΦΗ ΚΑΙ ΠΟΣΟΤΗΤΑ</w:t>
            </w:r>
          </w:p>
        </w:tc>
        <w:tc>
          <w:tcPr>
            <w:tcW w:w="5197"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sz w:val="20"/>
                <w:szCs w:val="20"/>
              </w:rPr>
            </w:pPr>
            <w:r w:rsidRPr="00C84866">
              <w:rPr>
                <w:rFonts w:ascii="Times New Roman" w:eastAsia="Calibri" w:hAnsi="Times New Roman" w:cs="Times New Roman"/>
                <w:sz w:val="20"/>
                <w:szCs w:val="20"/>
              </w:rPr>
              <w:t xml:space="preserve">ΣΙΤΙΣΗ </w:t>
            </w:r>
            <w:r w:rsidRPr="00C84866">
              <w:rPr>
                <w:rFonts w:ascii="Times New Roman" w:eastAsia="Calibri" w:hAnsi="Times New Roman" w:cs="Times New Roman"/>
                <w:b/>
                <w:sz w:val="20"/>
                <w:szCs w:val="20"/>
              </w:rPr>
              <w:t xml:space="preserve">– έως τριάντα 30 μερίδες ημερησίως </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sz w:val="20"/>
                <w:szCs w:val="20"/>
              </w:rPr>
            </w:pPr>
          </w:p>
        </w:tc>
      </w:tr>
      <w:tr w:rsidR="00C84866" w:rsidRPr="00C84866" w:rsidTr="00116FA7">
        <w:trPr>
          <w:trHeight w:val="102"/>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ΠΡΟΫΠΟΛΟΓΙΣΘΕΙΣΑ ΔΑΠΑΝΗ</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Σαράντα </w:t>
            </w:r>
            <w:proofErr w:type="spellStart"/>
            <w:r w:rsidRPr="00C84866">
              <w:rPr>
                <w:rFonts w:ascii="Times New Roman" w:eastAsia="Calibri" w:hAnsi="Times New Roman" w:cs="Times New Roman"/>
              </w:rPr>
              <w:t>τέσσερίς</w:t>
            </w:r>
            <w:proofErr w:type="spellEnd"/>
            <w:r w:rsidRPr="00C84866">
              <w:rPr>
                <w:rFonts w:ascii="Times New Roman" w:eastAsia="Calibri" w:hAnsi="Times New Roman" w:cs="Times New Roman"/>
              </w:rPr>
              <w:t xml:space="preserve"> χιλιάδες και εξακόσια σαράντα ευρώ 44.640,00€ με. ΦΠΑ </w:t>
            </w:r>
          </w:p>
        </w:tc>
      </w:tr>
      <w:tr w:rsidR="00C84866" w:rsidRPr="00C84866" w:rsidTr="00116FA7">
        <w:trPr>
          <w:trHeight w:val="228"/>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ΠΡΟΫΠΟΛΟΓΙΣΜΟΣ ΠΟΥ ΒΑΡΥΝΕΤΑΙ</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Κ.Α. 02.10.6481.01 &lt;έξοδα λειτουργίας συσσιτίων 2018&gt; 45.000,00€ του προϋπολογισμού οικονομικού έτους 2018 του Δήμου Ιθάκης</w:t>
            </w:r>
          </w:p>
        </w:tc>
      </w:tr>
      <w:tr w:rsidR="00C84866" w:rsidRPr="00C84866" w:rsidTr="00116FA7">
        <w:trPr>
          <w:trHeight w:val="102"/>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ΤΕΧΝΙΚΕΣ ΠΡΟΔΙΑΓΡΑΦΕΣ</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ΝΑΙ </w:t>
            </w:r>
          </w:p>
        </w:tc>
      </w:tr>
      <w:tr w:rsidR="00C84866" w:rsidRPr="00C84866" w:rsidTr="00116FA7">
        <w:trPr>
          <w:trHeight w:val="226"/>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ΤΟΠΟΣ ΠΑΡΑΔΟΣΗΣ</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Η ΕΔΡΑ ΤΗΣ ΕΠΙΧΕΙΡΗΣΗΣ ΚΑΙ ΤΑ ΣΗΜΕΙΑ ΠΟΥ ΘΑ ΑΝΑΦΕΡΟΝΤΑΙ ΚΑΤΑ ΠΕΡΙΠΤΩΣΗ ΣΤΗΝ ΚΑΘΗΜΕΡΙΝΗ ΛΙΣΤΑ ΤΗΣ ΥΠΗΡΕΣΙΑΣ </w:t>
            </w:r>
          </w:p>
        </w:tc>
      </w:tr>
      <w:tr w:rsidR="00C84866" w:rsidRPr="00C84866" w:rsidTr="00116FA7">
        <w:trPr>
          <w:trHeight w:val="605"/>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ΧΡΟΝΟΣ ΠΑΡΑΔΟΣΗΣ</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ΣΙΤΙΣΗ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(11.00 </w:t>
            </w:r>
            <w:proofErr w:type="spellStart"/>
            <w:r w:rsidRPr="00C84866">
              <w:rPr>
                <w:rFonts w:ascii="Times New Roman" w:eastAsia="Calibri" w:hAnsi="Times New Roman" w:cs="Times New Roman"/>
                <w:color w:val="000000"/>
              </w:rPr>
              <w:t>π.μ</w:t>
            </w:r>
            <w:proofErr w:type="spellEnd"/>
            <w:r w:rsidRPr="00C84866">
              <w:rPr>
                <w:rFonts w:ascii="Times New Roman" w:eastAsia="Calibri" w:hAnsi="Times New Roman" w:cs="Times New Roman"/>
                <w:color w:val="000000"/>
              </w:rPr>
              <w:t xml:space="preserve">.) ΣΤΟΥΣ ΑΡΜΟΔΙΟΥΣ ΥΠΑΛΛΗΛΟΥΣ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(ΕΩΣ 15.00) ΣΤΑ ΛΟΙΠΑ ΣΗΜΕΙΑ </w:t>
            </w:r>
          </w:p>
        </w:tc>
      </w:tr>
      <w:tr w:rsidR="00C84866" w:rsidRPr="00C84866" w:rsidTr="00116FA7">
        <w:trPr>
          <w:trHeight w:val="353"/>
        </w:trPr>
        <w:tc>
          <w:tcPr>
            <w:tcW w:w="4478" w:type="dxa"/>
            <w:vAlign w:val="center"/>
          </w:tcPr>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ΔΙΑΡΚΕΙΑ ΣΥΜΒΑΣΗΣ</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FF0000"/>
              </w:rPr>
            </w:pPr>
            <w:r w:rsidRPr="00C84866">
              <w:rPr>
                <w:rFonts w:ascii="Times New Roman" w:eastAsia="Calibri" w:hAnsi="Times New Roman" w:cs="Times New Roman"/>
              </w:rPr>
              <w:t>ΓΙΑ ΧΡΟΝΙΚΟ ΔΙΑΣΤΗΜΑ ΕΩΣ 180 ΗΜΕΡΕΣ ΑΠΟ ΤΗΝ ΥΠΟΓΡΑΦΗ ΤΗΣ ΣΥΜΒΑΣΗΣ</w:t>
            </w:r>
          </w:p>
        </w:tc>
      </w:tr>
      <w:tr w:rsidR="00C84866" w:rsidRPr="00C84866" w:rsidTr="00116FA7">
        <w:trPr>
          <w:trHeight w:val="102"/>
        </w:trPr>
        <w:tc>
          <w:tcPr>
            <w:tcW w:w="4478"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b/>
                <w:bCs/>
                <w:color w:val="000000"/>
              </w:rPr>
              <w:t xml:space="preserve">ΙΣΧΥΣ ΠΡΟΣΦΟΡΑΣ </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60 ΗΜΕΡΕΣ </w:t>
            </w:r>
          </w:p>
        </w:tc>
      </w:tr>
      <w:tr w:rsidR="00C84866" w:rsidRPr="00C84866" w:rsidTr="00116FA7">
        <w:trPr>
          <w:trHeight w:val="227"/>
        </w:trPr>
        <w:tc>
          <w:tcPr>
            <w:tcW w:w="4478"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b/>
                <w:bCs/>
                <w:color w:val="000000"/>
              </w:rPr>
              <w:t xml:space="preserve">ΣΥΝΟΛΟ ΚΡΑΤΗΣΕΩΝ </w:t>
            </w:r>
          </w:p>
        </w:tc>
        <w:tc>
          <w:tcPr>
            <w:tcW w:w="5197"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Φόρος 4%, 1,5% υπέρ Τ.Ε.Α.Δ.Υ., 0,5% υπέρ Τ.Π.Δ.Υ, χαρτόσημο και ΟΓΑ χαρτοσήμου, λοιπές νόμιμες κρατήσεις </w:t>
            </w:r>
          </w:p>
        </w:tc>
      </w:tr>
    </w:tbl>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rPr>
      </w:pPr>
      <w:r w:rsidRPr="00C84866">
        <w:rPr>
          <w:rFonts w:ascii="Times New Roman" w:eastAsia="Calibri" w:hAnsi="Times New Roman" w:cs="Times New Roman"/>
        </w:rPr>
        <w:t>ΙΘΑΚΗ 10 Σεπτεμβρίου 2018</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4"/>
          <w:szCs w:val="24"/>
        </w:rPr>
      </w:pPr>
      <w:r w:rsidRPr="00C84866">
        <w:rPr>
          <w:rFonts w:ascii="Times New Roman" w:eastAsia="Calibri" w:hAnsi="Times New Roman" w:cs="Times New Roman"/>
          <w:b/>
          <w:bCs/>
          <w:color w:val="000000"/>
          <w:sz w:val="24"/>
          <w:szCs w:val="24"/>
        </w:rPr>
        <w:t xml:space="preserve">Η ΣΥΝΤΑΞΑΣΑ                                                                    ΘΕΩΡΗΘΗΚΕ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ΥΠΑΛΛΗΛΟΣ Τ Υ                                                                                     ΠΡΟΙΣ.ΤΕΧΝΙΚΩΝ ΥΠΗΡΕΣΙΩΝ</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ΚΩΣΤΗΡΗ ΠΑΝΑΓΟΥΛΑ                                                                   ΔΗΜΑΡΧΟΣ ΙΘΑΚΗΣ</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                                                                                                             ΔΙΟΝΥΣΙΟΣ </w:t>
      </w:r>
      <w:proofErr w:type="spellStart"/>
      <w:r w:rsidRPr="00C84866">
        <w:rPr>
          <w:rFonts w:ascii="Times New Roman" w:eastAsia="Calibri" w:hAnsi="Times New Roman" w:cs="Times New Roman"/>
          <w:b/>
          <w:bCs/>
          <w:color w:val="000000"/>
          <w:sz w:val="20"/>
          <w:szCs w:val="20"/>
        </w:rPr>
        <w:t>Γερ</w:t>
      </w:r>
      <w:proofErr w:type="spellEnd"/>
      <w:r w:rsidRPr="00C84866">
        <w:rPr>
          <w:rFonts w:ascii="Times New Roman" w:eastAsia="Calibri" w:hAnsi="Times New Roman" w:cs="Times New Roman"/>
          <w:b/>
          <w:bCs/>
          <w:color w:val="000000"/>
          <w:sz w:val="20"/>
          <w:szCs w:val="20"/>
        </w:rPr>
        <w:t>. ΣΤΑΝΙΤΣΑΣ</w:t>
      </w: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br w:type="page"/>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lastRenderedPageBreak/>
        <w:t>Ε Ν Δ Ε Ι Κ Τ Ι Κ Ο Σ             Π Ρ Ο Ϋ Π Ο Λ Ο Γ Ι Σ Μ Ο Σ</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446"/>
        <w:gridCol w:w="1546"/>
        <w:gridCol w:w="1559"/>
      </w:tblGrid>
      <w:tr w:rsidR="00C84866" w:rsidRPr="00C84866" w:rsidTr="00116FA7">
        <w:trPr>
          <w:trHeight w:val="328"/>
        </w:trPr>
        <w:tc>
          <w:tcPr>
            <w:tcW w:w="288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b/>
                <w:bCs/>
                <w:color w:val="000000"/>
              </w:rPr>
              <w:t xml:space="preserve">ΕΙΔΟΣ </w:t>
            </w:r>
          </w:p>
        </w:tc>
        <w:tc>
          <w:tcPr>
            <w:tcW w:w="144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ΜΟΝΑΔΑ ΜΕΤΡΗΣΗΣ </w:t>
            </w:r>
          </w:p>
        </w:tc>
        <w:tc>
          <w:tcPr>
            <w:tcW w:w="14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ΠΟΣΟΤΗΤΑ </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ΤΙΜΗ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ΜΟΝΑΔΟΣ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ΑΝΕΥ Φ.Π.Α. </w:t>
            </w: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ΣΥΝΟΛΙΚΗ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ΤΙΜΗ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ΑΝΕΥ ΦΠΑ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20"/>
                <w:szCs w:val="20"/>
              </w:rPr>
            </w:pPr>
            <w:r w:rsidRPr="00C84866">
              <w:rPr>
                <w:rFonts w:ascii="Times New Roman" w:eastAsia="Calibri" w:hAnsi="Times New Roman" w:cs="Times New Roman"/>
                <w:b/>
                <w:bCs/>
                <w:color w:val="000000"/>
                <w:sz w:val="20"/>
                <w:szCs w:val="20"/>
              </w:rPr>
              <w:t xml:space="preserve">Ημερησίως </w:t>
            </w:r>
          </w:p>
        </w:tc>
      </w:tr>
      <w:tr w:rsidR="00C84866" w:rsidRPr="00C84866" w:rsidTr="00116FA7">
        <w:trPr>
          <w:trHeight w:val="769"/>
        </w:trPr>
        <w:tc>
          <w:tcPr>
            <w:tcW w:w="288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ΑΤΟΜΙΚΟ ΕΔΕΣΜΑ ΣΕ ΠΑΚΕΤΟ</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ΣΙΤΙΣΗΣ ΓΙΑ ΑΠΟΡΟΥΣ ΝΟΤΙΑΣ ΙΘΑΚΗΣ (ΔΚ ΙΘΑΚΗΣ ΤΚ ΠΕΡΑΧΩΡΙΟΥ)</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Στην τιμή αυτή θα συμπεριλαμβάνεται: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-ατομική συσκευασία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-μεταφορά στους  χώρους που θα υποδειχθούν από την αρμόδια υπηρεσία του ΔΗΜΟΥ ΙΘΑΚΗΣ. </w:t>
            </w:r>
          </w:p>
        </w:tc>
        <w:tc>
          <w:tcPr>
            <w:tcW w:w="144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ΜΕΡΙΔΑ </w:t>
            </w:r>
          </w:p>
        </w:tc>
        <w:tc>
          <w:tcPr>
            <w:tcW w:w="14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lang w:val="en-US"/>
              </w:rPr>
            </w:pPr>
            <w:r w:rsidRPr="00C84866">
              <w:rPr>
                <w:rFonts w:ascii="Times New Roman" w:eastAsia="Calibri" w:hAnsi="Times New Roman" w:cs="Times New Roman"/>
              </w:rPr>
              <w:t>ΕΩΣ 20</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6,00 € </w:t>
            </w: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120,00€ </w:t>
            </w:r>
          </w:p>
        </w:tc>
      </w:tr>
      <w:tr w:rsidR="00C84866" w:rsidRPr="00C84866" w:rsidTr="00116FA7">
        <w:trPr>
          <w:trHeight w:val="769"/>
        </w:trPr>
        <w:tc>
          <w:tcPr>
            <w:tcW w:w="288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 </w:t>
            </w:r>
            <w:r w:rsidRPr="00C84866">
              <w:rPr>
                <w:rFonts w:ascii="Times New Roman" w:eastAsia="Calibri" w:hAnsi="Times New Roman" w:cs="Times New Roman"/>
                <w:b/>
                <w:bCs/>
                <w:color w:val="000000"/>
                <w:sz w:val="18"/>
                <w:szCs w:val="18"/>
              </w:rPr>
              <w:t>ΑΤΟΜΙΚΟ ΕΔΕΣΜΑ ΣΕ ΠΑΚΕΤΟ</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ΣΙΤΙΣΗΣ ΓΙΑ ΑΠΟΡΟΥΣ ΒΟΡΕΙΑΣ ΙΘΑΚΗΣ (ΤΚ ΛΕΥΚΗΣ ΤΚ ΣΤΑΥΡΟΥ ΤΚ ΠΛΑΤΡΕΙΘΙΑ ΤΚ ΑΝΩΓΗΣ ΤΚ ΕΞΩΓΗΣ ΤΚ ΚΙΟΝΙΟΥ)</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Στην τιμή αυτή θα συμπεριλαμβάνεται: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-ατομική συσκευασία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-μεταφορά στους  χώρους που θα υποδειχθούν από την αρμόδια υπηρεσία του ΔΗΜΟΥ ΙΘΑΚΗΣ.</w:t>
            </w:r>
          </w:p>
        </w:tc>
        <w:tc>
          <w:tcPr>
            <w:tcW w:w="144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ΜΕΡΙΔΑ </w:t>
            </w:r>
          </w:p>
        </w:tc>
        <w:tc>
          <w:tcPr>
            <w:tcW w:w="14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ΕΩΣ </w:t>
            </w:r>
            <w:r w:rsidRPr="00C84866">
              <w:rPr>
                <w:rFonts w:ascii="Times New Roman" w:eastAsia="Calibri" w:hAnsi="Times New Roman" w:cs="Times New Roman"/>
                <w:lang w:val="en-US"/>
              </w:rPr>
              <w:t>1</w:t>
            </w:r>
            <w:r w:rsidRPr="00C84866">
              <w:rPr>
                <w:rFonts w:ascii="Times New Roman" w:eastAsia="Calibri" w:hAnsi="Times New Roman" w:cs="Times New Roman"/>
              </w:rPr>
              <w:t xml:space="preserve">0 </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 xml:space="preserve">8,00 € </w:t>
            </w: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rPr>
            </w:pPr>
            <w:r w:rsidRPr="00C84866">
              <w:rPr>
                <w:rFonts w:ascii="Times New Roman" w:eastAsia="Calibri" w:hAnsi="Times New Roman" w:cs="Times New Roman"/>
              </w:rPr>
              <w:t>80</w:t>
            </w:r>
            <w:r w:rsidRPr="00C84866">
              <w:rPr>
                <w:rFonts w:ascii="Times New Roman" w:eastAsia="Calibri" w:hAnsi="Times New Roman" w:cs="Times New Roman"/>
                <w:lang w:val="en-US"/>
              </w:rPr>
              <w:t>,00</w:t>
            </w:r>
            <w:r w:rsidRPr="00C84866">
              <w:rPr>
                <w:rFonts w:ascii="Times New Roman" w:eastAsia="Calibri" w:hAnsi="Times New Roman" w:cs="Times New Roman"/>
              </w:rPr>
              <w:t xml:space="preserve">€ </w:t>
            </w:r>
          </w:p>
        </w:tc>
      </w:tr>
    </w:tbl>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rPr>
      </w:pPr>
      <w:r w:rsidRPr="00C84866">
        <w:rPr>
          <w:rFonts w:ascii="Times New Roman" w:eastAsia="Calibri" w:hAnsi="Times New Roman" w:cs="Times New Roman"/>
        </w:rPr>
        <w:t>ΙΘΑΚΗ 10 Σεπτεμβρίου 2018</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Η ΣΥΝΤΑΞΑΣΑ                                                                                                 ΘΕΩΡΗΘΗΚΕ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ΥΠΑΛΛΗΛΟΣ Τ Υ                                                                                     ΠΡΟΙΣ.ΤΕΧΝΙΚΩΝ ΥΠΗΡΕΣΙΩΝ</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ΚΩΣΤΗΡΗ ΠΑΝΑΓΟΥΛΑ                                                                   ΔΗΜΑΡΧΟΣ ΙΘΑΚΗΣ</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                                                                                                             ΔΙΟΝΥΣΙΟΣ </w:t>
      </w:r>
      <w:proofErr w:type="spellStart"/>
      <w:r w:rsidRPr="00C84866">
        <w:rPr>
          <w:rFonts w:ascii="Times New Roman" w:eastAsia="Calibri" w:hAnsi="Times New Roman" w:cs="Times New Roman"/>
          <w:b/>
          <w:bCs/>
          <w:color w:val="000000"/>
          <w:sz w:val="20"/>
          <w:szCs w:val="20"/>
        </w:rPr>
        <w:t>Γερ</w:t>
      </w:r>
      <w:proofErr w:type="spellEnd"/>
      <w:r w:rsidRPr="00C84866">
        <w:rPr>
          <w:rFonts w:ascii="Times New Roman" w:eastAsia="Calibri" w:hAnsi="Times New Roman" w:cs="Times New Roman"/>
          <w:b/>
          <w:bCs/>
          <w:color w:val="000000"/>
          <w:sz w:val="20"/>
          <w:szCs w:val="20"/>
        </w:rPr>
        <w:t>. ΣΤΑΝΙΤΣΑΣ</w:t>
      </w: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br w:type="page"/>
      </w: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b/>
          <w:bCs/>
          <w:color w:val="000000"/>
        </w:rPr>
        <w:t>Τ Υ Π Ο Σ    Τ Ι Μ Ο Λ Ο Γ Ι Ο Υ</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rPr>
      </w:pPr>
      <w:r w:rsidRPr="00C84866">
        <w:rPr>
          <w:rFonts w:ascii="Times New Roman" w:eastAsia="Calibri" w:hAnsi="Times New Roman" w:cs="Times New Roman"/>
          <w:color w:val="000000"/>
        </w:rPr>
        <w:t>(για συμπλήρωση από τον προμηθευτή)</w:t>
      </w:r>
    </w:p>
    <w:p w:rsidR="00C84866" w:rsidRPr="00C84866" w:rsidRDefault="00C84866" w:rsidP="00C84866">
      <w:pPr>
        <w:spacing w:after="0" w:line="240" w:lineRule="auto"/>
        <w:jc w:val="both"/>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t>Ο υπογραφόμενος …………………………………………………………………………… με έδρα ……………………………………Δ/</w:t>
      </w:r>
      <w:proofErr w:type="spellStart"/>
      <w:r w:rsidRPr="00C84866">
        <w:rPr>
          <w:rFonts w:ascii="Times New Roman" w:eastAsia="Times New Roman" w:hAnsi="Times New Roman" w:cs="Times New Roman"/>
          <w:sz w:val="24"/>
          <w:szCs w:val="24"/>
          <w:lang w:eastAsia="el-GR"/>
        </w:rPr>
        <w:t>νση</w:t>
      </w:r>
      <w:proofErr w:type="spellEnd"/>
      <w:r w:rsidRPr="00C84866">
        <w:rPr>
          <w:rFonts w:ascii="Times New Roman" w:eastAsia="Times New Roman" w:hAnsi="Times New Roman" w:cs="Times New Roman"/>
          <w:sz w:val="24"/>
          <w:szCs w:val="24"/>
          <w:lang w:eastAsia="el-GR"/>
        </w:rPr>
        <w:t>……………………………….………………………Τηλ. …………………….. αφού έλαβα γνώση των όρων της διαδικασίας, τους οποίους αποδέχομαι ανεπιφύλακτα, προσφέρω για την ανάληψη της προμήθειας τις παρακάτω τιμές:</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446"/>
        <w:gridCol w:w="1546"/>
        <w:gridCol w:w="1559"/>
      </w:tblGrid>
      <w:tr w:rsidR="00C84866" w:rsidRPr="00C84866" w:rsidTr="00116FA7">
        <w:trPr>
          <w:trHeight w:val="328"/>
        </w:trPr>
        <w:tc>
          <w:tcPr>
            <w:tcW w:w="288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ΕΙΔΟΣ </w:t>
            </w:r>
          </w:p>
        </w:tc>
        <w:tc>
          <w:tcPr>
            <w:tcW w:w="144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ΜΟΝΑΔΑ ΜΕΤΡΗΣΗΣ </w:t>
            </w:r>
          </w:p>
        </w:tc>
        <w:tc>
          <w:tcPr>
            <w:tcW w:w="14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ΠΟΣΟΤΗΤΑ </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ΤΙΜΗ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ΜΟΝΑΔΟΣ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ΑΝΕΥ Φ.Π.Α. </w:t>
            </w: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ΣΥΝΟΛΙΚΗ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ΤΙΜΗ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 xml:space="preserve">ΑΝΕΥ ΦΠΑ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 xml:space="preserve">Ημερησίως </w:t>
            </w:r>
          </w:p>
        </w:tc>
      </w:tr>
      <w:tr w:rsidR="00C84866" w:rsidRPr="00C84866" w:rsidTr="00116FA7">
        <w:trPr>
          <w:trHeight w:val="769"/>
        </w:trPr>
        <w:tc>
          <w:tcPr>
            <w:tcW w:w="288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b/>
                <w:bCs/>
                <w:color w:val="000000"/>
                <w:sz w:val="18"/>
                <w:szCs w:val="18"/>
              </w:rPr>
              <w:t>ΑΤΟΜΙΚΟ ΕΔΕΣΜΑ ΣΕ ΠΑΚΕΤΟ</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ΣΙΤΙΣΗΣ ΓΙΑ ΑΠΟΡΟΥΣ ΝΟΤΙΑΣ ΙΘΑΚΗΣ (ΔΚ ΙΘΑΚΗΣ ΤΚ ΠΕΡΑΧΩΡΙΟΥ)</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Στην τιμή αυτή θα συμπεριλαμβάνεται: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-ατομική συσκευασία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-μεταφορά στους  χώρους που θα υποδειχθούν από την αρμόδια υπηρεσία του ΔΗΜΟΥ ΙΘΑΚΗΣ. </w:t>
            </w:r>
          </w:p>
        </w:tc>
        <w:tc>
          <w:tcPr>
            <w:tcW w:w="144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ΜΕΡΙΔΑ </w:t>
            </w:r>
          </w:p>
        </w:tc>
        <w:tc>
          <w:tcPr>
            <w:tcW w:w="14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ΕΩΣ 20</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                   € </w:t>
            </w: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                    € </w:t>
            </w:r>
          </w:p>
        </w:tc>
      </w:tr>
      <w:tr w:rsidR="00C84866" w:rsidRPr="00C84866" w:rsidTr="00116FA7">
        <w:trPr>
          <w:trHeight w:val="1317"/>
        </w:trPr>
        <w:tc>
          <w:tcPr>
            <w:tcW w:w="5766" w:type="dxa"/>
            <w:gridSpan w:val="3"/>
            <w:vAlign w:val="center"/>
          </w:tcPr>
          <w:p w:rsidR="00C84866" w:rsidRPr="00C84866" w:rsidRDefault="00C84866" w:rsidP="00C84866">
            <w:pPr>
              <w:autoSpaceDE w:val="0"/>
              <w:autoSpaceDN w:val="0"/>
              <w:adjustRightInd w:val="0"/>
              <w:spacing w:after="0" w:line="240" w:lineRule="auto"/>
              <w:jc w:val="right"/>
              <w:rPr>
                <w:rFonts w:ascii="Times New Roman" w:eastAsia="Calibri" w:hAnsi="Times New Roman" w:cs="Times New Roman"/>
                <w:b/>
                <w:color w:val="000000"/>
              </w:rPr>
            </w:pPr>
            <w:r w:rsidRPr="00C84866">
              <w:rPr>
                <w:rFonts w:ascii="Times New Roman" w:eastAsia="Calibri" w:hAnsi="Times New Roman" w:cs="Times New Roman"/>
                <w:b/>
                <w:color w:val="000000"/>
              </w:rPr>
              <w:t>ΟΛΟΓΡΑΦΩΣ</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p>
        </w:tc>
      </w:tr>
      <w:tr w:rsidR="00C84866" w:rsidRPr="00C84866" w:rsidTr="00116FA7">
        <w:trPr>
          <w:trHeight w:val="769"/>
        </w:trPr>
        <w:tc>
          <w:tcPr>
            <w:tcW w:w="288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 </w:t>
            </w:r>
            <w:r w:rsidRPr="00C84866">
              <w:rPr>
                <w:rFonts w:ascii="Times New Roman" w:eastAsia="Calibri" w:hAnsi="Times New Roman" w:cs="Times New Roman"/>
                <w:b/>
                <w:bCs/>
                <w:color w:val="000000"/>
                <w:sz w:val="18"/>
                <w:szCs w:val="18"/>
              </w:rPr>
              <w:t>ΑΤΟΜΙΚΟ ΕΔΕΣΜΑ ΣΕ ΠΑΚΕΤΟ</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ΣΙΤΙΣΗΣ ΓΙΑ ΑΠΟΡΟΥΣ ΒΟΡΕΙΑΣ ΙΘΑΚΗΣ (ΤΚ ΛΕΥΚΗΣ ΤΚ ΣΤΑΥΡΟΥ ΤΚ ΠΛΑΤΡΕΙΘΙΑ ΤΚ ΑΝΩΓΗΣ ΤΚ ΕΞΩΓΗΣ ΤΚ ΚΙΟΝΙΟΥ)</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Στην τιμή αυτή θα συμπεριλαμβάνεται: </w:t>
            </w:r>
          </w:p>
          <w:p w:rsidR="00C84866" w:rsidRPr="00C84866" w:rsidRDefault="00C84866" w:rsidP="00C84866">
            <w:pPr>
              <w:autoSpaceDE w:val="0"/>
              <w:autoSpaceDN w:val="0"/>
              <w:adjustRightInd w:val="0"/>
              <w:spacing w:after="0" w:line="240" w:lineRule="auto"/>
              <w:jc w:val="both"/>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 xml:space="preserve">-ατομική συσκευασία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sz w:val="18"/>
                <w:szCs w:val="18"/>
              </w:rPr>
            </w:pPr>
            <w:r w:rsidRPr="00C84866">
              <w:rPr>
                <w:rFonts w:ascii="Times New Roman" w:eastAsia="Calibri" w:hAnsi="Times New Roman" w:cs="Times New Roman"/>
                <w:color w:val="000000"/>
                <w:sz w:val="18"/>
                <w:szCs w:val="18"/>
              </w:rPr>
              <w:t>-μεταφορά στους  χώρους που θα υποδειχθούν από την αρμόδια υπηρεσία του ΔΗΜΟΥ ΙΘΑΚΗΣ.</w:t>
            </w:r>
          </w:p>
        </w:tc>
        <w:tc>
          <w:tcPr>
            <w:tcW w:w="1440"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ΜΕΡΙΔΑ </w:t>
            </w:r>
          </w:p>
        </w:tc>
        <w:tc>
          <w:tcPr>
            <w:tcW w:w="14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ΕΩΣ 10 </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                    € </w:t>
            </w: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r w:rsidRPr="00C84866">
              <w:rPr>
                <w:rFonts w:ascii="Times New Roman" w:eastAsia="Calibri" w:hAnsi="Times New Roman" w:cs="Times New Roman"/>
                <w:color w:val="000000"/>
              </w:rPr>
              <w:t xml:space="preserve">                      € </w:t>
            </w:r>
          </w:p>
        </w:tc>
      </w:tr>
      <w:tr w:rsidR="00C84866" w:rsidRPr="00C84866" w:rsidTr="00116FA7">
        <w:trPr>
          <w:trHeight w:val="1261"/>
        </w:trPr>
        <w:tc>
          <w:tcPr>
            <w:tcW w:w="5766" w:type="dxa"/>
            <w:gridSpan w:val="3"/>
            <w:vAlign w:val="center"/>
          </w:tcPr>
          <w:p w:rsidR="00C84866" w:rsidRPr="00C84866" w:rsidRDefault="00C84866" w:rsidP="00C84866">
            <w:pPr>
              <w:autoSpaceDE w:val="0"/>
              <w:autoSpaceDN w:val="0"/>
              <w:adjustRightInd w:val="0"/>
              <w:spacing w:after="0" w:line="240" w:lineRule="auto"/>
              <w:jc w:val="right"/>
              <w:rPr>
                <w:rFonts w:ascii="Times New Roman" w:eastAsia="Calibri" w:hAnsi="Times New Roman" w:cs="Times New Roman"/>
                <w:color w:val="000000"/>
              </w:rPr>
            </w:pPr>
            <w:r w:rsidRPr="00C84866">
              <w:rPr>
                <w:rFonts w:ascii="Times New Roman" w:eastAsia="Calibri" w:hAnsi="Times New Roman" w:cs="Times New Roman"/>
                <w:b/>
                <w:color w:val="000000"/>
              </w:rPr>
              <w:t>ΟΛΟΓΡΑΦΩΣ</w:t>
            </w:r>
          </w:p>
        </w:tc>
        <w:tc>
          <w:tcPr>
            <w:tcW w:w="1546"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p>
        </w:tc>
        <w:tc>
          <w:tcPr>
            <w:tcW w:w="1559" w:type="dxa"/>
          </w:tcPr>
          <w:p w:rsidR="00C84866" w:rsidRPr="00C84866" w:rsidRDefault="00C84866" w:rsidP="00C84866">
            <w:pPr>
              <w:autoSpaceDE w:val="0"/>
              <w:autoSpaceDN w:val="0"/>
              <w:adjustRightInd w:val="0"/>
              <w:spacing w:after="0" w:line="240" w:lineRule="auto"/>
              <w:rPr>
                <w:rFonts w:ascii="Times New Roman" w:eastAsia="Calibri" w:hAnsi="Times New Roman" w:cs="Times New Roman"/>
                <w:color w:val="000000"/>
              </w:rPr>
            </w:pPr>
          </w:p>
        </w:tc>
      </w:tr>
    </w:tbl>
    <w:p w:rsidR="00C84866" w:rsidRPr="00C84866" w:rsidRDefault="00C84866" w:rsidP="00C84866">
      <w:pPr>
        <w:spacing w:after="0" w:line="240" w:lineRule="auto"/>
        <w:ind w:left="5760"/>
        <w:jc w:val="center"/>
        <w:rPr>
          <w:rFonts w:ascii="Times New Roman" w:eastAsia="Times New Roman" w:hAnsi="Times New Roman" w:cs="Times New Roman"/>
          <w:sz w:val="24"/>
          <w:szCs w:val="24"/>
          <w:lang w:eastAsia="el-GR"/>
        </w:rPr>
      </w:pPr>
    </w:p>
    <w:p w:rsidR="00C84866" w:rsidRPr="00C84866" w:rsidRDefault="00C84866" w:rsidP="00C84866">
      <w:pPr>
        <w:spacing w:after="0" w:line="240" w:lineRule="auto"/>
        <w:ind w:left="5760"/>
        <w:jc w:val="center"/>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t xml:space="preserve">ΙΘΑΚΗ             </w:t>
      </w:r>
    </w:p>
    <w:p w:rsidR="00C84866" w:rsidRPr="00C84866" w:rsidRDefault="00C84866" w:rsidP="00C84866">
      <w:pPr>
        <w:spacing w:after="0" w:line="240" w:lineRule="auto"/>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t>Ο ΠΡΟΜΗΘΕΥΤΗΣ</w:t>
      </w:r>
    </w:p>
    <w:p w:rsidR="00C84866" w:rsidRPr="00C84866" w:rsidRDefault="00C84866" w:rsidP="00C84866">
      <w:pPr>
        <w:spacing w:after="0" w:line="240" w:lineRule="auto"/>
        <w:jc w:val="both"/>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br w:type="page"/>
      </w:r>
    </w:p>
    <w:tbl>
      <w:tblPr>
        <w:tblpPr w:leftFromText="180" w:rightFromText="180" w:vertAnchor="text" w:horzAnchor="margin" w:tblpY="287"/>
        <w:tblW w:w="9637" w:type="dxa"/>
        <w:tblLayout w:type="fixed"/>
        <w:tblCellMar>
          <w:left w:w="71" w:type="dxa"/>
          <w:right w:w="71" w:type="dxa"/>
        </w:tblCellMar>
        <w:tblLook w:val="0000" w:firstRow="0" w:lastRow="0" w:firstColumn="0" w:lastColumn="0" w:noHBand="0" w:noVBand="0"/>
      </w:tblPr>
      <w:tblGrid>
        <w:gridCol w:w="3615"/>
        <w:gridCol w:w="1985"/>
        <w:gridCol w:w="4037"/>
      </w:tblGrid>
      <w:tr w:rsidR="00C84866" w:rsidRPr="00C84866" w:rsidTr="00116FA7">
        <w:trPr>
          <w:cantSplit/>
          <w:trHeight w:val="2561"/>
        </w:trPr>
        <w:tc>
          <w:tcPr>
            <w:tcW w:w="3615" w:type="dxa"/>
          </w:tcPr>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lang w:eastAsia="el-GR"/>
              </w:rPr>
              <w:lastRenderedPageBreak/>
              <w:t>ΕΛΛΗΝΙΚΗ ΔΗΜΟΚΡΑΤΙΑ</w:t>
            </w:r>
          </w:p>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lang w:eastAsia="el-GR"/>
              </w:rPr>
              <w:t>ΔΗΜΟΣ ΙΘΑΚΗΣ</w:t>
            </w:r>
          </w:p>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lang w:eastAsia="el-GR"/>
              </w:rPr>
              <w:t>ΤΕΧΝΙΚΕΣ ΥΠΗΡΕΣΙΕΣ</w:t>
            </w:r>
          </w:p>
          <w:p w:rsidR="00C84866" w:rsidRPr="00C84866" w:rsidRDefault="00C84866" w:rsidP="00C84866">
            <w:pPr>
              <w:spacing w:after="0" w:line="240" w:lineRule="auto"/>
              <w:rPr>
                <w:rFonts w:ascii="Cambria" w:eastAsia="Times New Roman" w:hAnsi="Cambria" w:cs="Times New Roman"/>
                <w:b/>
                <w:sz w:val="20"/>
                <w:szCs w:val="24"/>
                <w:lang w:eastAsia="el-GR"/>
              </w:rPr>
            </w:pPr>
          </w:p>
          <w:p w:rsidR="00C84866" w:rsidRPr="00C84866" w:rsidRDefault="00C84866" w:rsidP="00C84866">
            <w:pPr>
              <w:spacing w:after="0" w:line="240" w:lineRule="auto"/>
              <w:rPr>
                <w:rFonts w:ascii="Cambria" w:eastAsia="Times New Roman" w:hAnsi="Cambria" w:cs="Times New Roman"/>
                <w:b/>
                <w:sz w:val="20"/>
                <w:szCs w:val="24"/>
                <w:lang w:eastAsia="el-GR"/>
              </w:rPr>
            </w:pPr>
          </w:p>
          <w:p w:rsidR="00C84866" w:rsidRPr="00C84866" w:rsidRDefault="00C84866" w:rsidP="00C84866">
            <w:pPr>
              <w:spacing w:after="0" w:line="240" w:lineRule="auto"/>
              <w:rPr>
                <w:rFonts w:ascii="Cambria" w:eastAsia="Times New Roman" w:hAnsi="Cambria" w:cs="Times New Roman"/>
                <w:b/>
                <w:sz w:val="20"/>
                <w:szCs w:val="24"/>
                <w:lang w:eastAsia="el-GR"/>
              </w:rPr>
            </w:pPr>
            <w:proofErr w:type="spellStart"/>
            <w:r w:rsidRPr="00C84866">
              <w:rPr>
                <w:rFonts w:ascii="Cambria" w:eastAsia="Times New Roman" w:hAnsi="Cambria" w:cs="Times New Roman"/>
                <w:b/>
                <w:sz w:val="20"/>
                <w:szCs w:val="24"/>
                <w:lang w:eastAsia="el-GR"/>
              </w:rPr>
              <w:t>Ταχ</w:t>
            </w:r>
            <w:proofErr w:type="spellEnd"/>
            <w:r w:rsidRPr="00C84866">
              <w:rPr>
                <w:rFonts w:ascii="Cambria" w:eastAsia="Times New Roman" w:hAnsi="Cambria" w:cs="Times New Roman"/>
                <w:b/>
                <w:sz w:val="20"/>
                <w:szCs w:val="24"/>
                <w:lang w:eastAsia="el-GR"/>
              </w:rPr>
              <w:t xml:space="preserve">. </w:t>
            </w:r>
            <w:proofErr w:type="spellStart"/>
            <w:r w:rsidRPr="00C84866">
              <w:rPr>
                <w:rFonts w:ascii="Cambria" w:eastAsia="Times New Roman" w:hAnsi="Cambria" w:cs="Times New Roman"/>
                <w:b/>
                <w:sz w:val="20"/>
                <w:szCs w:val="24"/>
                <w:lang w:eastAsia="el-GR"/>
              </w:rPr>
              <w:t>Κώδ</w:t>
            </w:r>
            <w:proofErr w:type="spellEnd"/>
            <w:r w:rsidRPr="00C84866">
              <w:rPr>
                <w:rFonts w:ascii="Cambria" w:eastAsia="Times New Roman" w:hAnsi="Cambria" w:cs="Times New Roman"/>
                <w:b/>
                <w:sz w:val="20"/>
                <w:szCs w:val="24"/>
                <w:lang w:eastAsia="el-GR"/>
              </w:rPr>
              <w:t xml:space="preserve">.: 28300 </w:t>
            </w:r>
          </w:p>
          <w:p w:rsidR="00C84866" w:rsidRPr="00C84866" w:rsidRDefault="00C84866" w:rsidP="00C84866">
            <w:pPr>
              <w:spacing w:after="0" w:line="240" w:lineRule="auto"/>
              <w:rPr>
                <w:rFonts w:ascii="Cambria" w:eastAsia="Times New Roman" w:hAnsi="Cambria" w:cs="Times New Roman"/>
                <w:b/>
                <w:sz w:val="20"/>
                <w:szCs w:val="24"/>
                <w:lang w:eastAsia="el-GR"/>
              </w:rPr>
            </w:pPr>
            <w:proofErr w:type="spellStart"/>
            <w:r w:rsidRPr="00C84866">
              <w:rPr>
                <w:rFonts w:ascii="Cambria" w:eastAsia="Times New Roman" w:hAnsi="Cambria" w:cs="Times New Roman"/>
                <w:b/>
                <w:sz w:val="20"/>
                <w:szCs w:val="24"/>
                <w:lang w:eastAsia="el-GR"/>
              </w:rPr>
              <w:t>Τηλ</w:t>
            </w:r>
            <w:proofErr w:type="spellEnd"/>
            <w:r w:rsidRPr="00C84866">
              <w:rPr>
                <w:rFonts w:ascii="Cambria" w:eastAsia="Times New Roman" w:hAnsi="Cambria" w:cs="Times New Roman"/>
                <w:b/>
                <w:sz w:val="20"/>
                <w:szCs w:val="24"/>
                <w:lang w:eastAsia="el-GR"/>
              </w:rPr>
              <w:t>. :2674033622</w:t>
            </w:r>
          </w:p>
          <w:p w:rsidR="00C84866" w:rsidRPr="00C84866" w:rsidRDefault="00C84866" w:rsidP="00C84866">
            <w:pPr>
              <w:spacing w:after="0" w:line="240" w:lineRule="auto"/>
              <w:rPr>
                <w:rFonts w:ascii="Cambria" w:eastAsia="Times New Roman" w:hAnsi="Cambria" w:cs="Times New Roman"/>
                <w:b/>
                <w:sz w:val="20"/>
                <w:szCs w:val="24"/>
                <w:lang w:eastAsia="el-GR"/>
              </w:rPr>
            </w:pPr>
            <w:r w:rsidRPr="00C84866">
              <w:rPr>
                <w:rFonts w:ascii="Cambria" w:eastAsia="Times New Roman" w:hAnsi="Cambria" w:cs="Times New Roman"/>
                <w:b/>
                <w:sz w:val="20"/>
                <w:szCs w:val="24"/>
                <w:lang w:eastAsia="el-GR"/>
              </w:rPr>
              <w:t>Φαξ: 2674032197</w:t>
            </w:r>
          </w:p>
          <w:p w:rsidR="00C84866" w:rsidRPr="00C84866" w:rsidRDefault="00C84866" w:rsidP="00C84866">
            <w:pPr>
              <w:spacing w:after="0" w:line="240" w:lineRule="auto"/>
              <w:rPr>
                <w:rFonts w:ascii="Cambria" w:eastAsia="Times New Roman" w:hAnsi="Cambria" w:cs="Times New Roman"/>
                <w:b/>
                <w:sz w:val="24"/>
                <w:szCs w:val="24"/>
                <w:lang w:eastAsia="el-GR"/>
              </w:rPr>
            </w:pPr>
          </w:p>
          <w:p w:rsidR="00C84866" w:rsidRPr="00C84866" w:rsidRDefault="00C84866" w:rsidP="00C84866">
            <w:pPr>
              <w:spacing w:after="0" w:line="240" w:lineRule="auto"/>
              <w:rPr>
                <w:rFonts w:ascii="Cambria" w:eastAsia="Times New Roman" w:hAnsi="Cambria" w:cs="Times New Roman"/>
                <w:b/>
                <w:sz w:val="24"/>
                <w:szCs w:val="24"/>
                <w:lang w:eastAsia="el-GR"/>
              </w:rPr>
            </w:pPr>
            <w:r w:rsidRPr="00C84866">
              <w:rPr>
                <w:rFonts w:ascii="Cambria" w:eastAsia="Times New Roman" w:hAnsi="Cambria" w:cs="Times New Roman"/>
                <w:b/>
                <w:sz w:val="24"/>
                <w:szCs w:val="24"/>
                <w:lang w:eastAsia="el-GR"/>
              </w:rPr>
              <w:t xml:space="preserve"> </w:t>
            </w:r>
          </w:p>
          <w:p w:rsidR="00C84866" w:rsidRPr="00C84866" w:rsidRDefault="00C84866" w:rsidP="00C84866">
            <w:pPr>
              <w:spacing w:after="0" w:line="240" w:lineRule="auto"/>
              <w:rPr>
                <w:rFonts w:ascii="Cambria" w:eastAsia="Times New Roman" w:hAnsi="Cambria" w:cs="Times New Roman"/>
                <w:b/>
                <w:sz w:val="24"/>
                <w:szCs w:val="24"/>
                <w:lang w:eastAsia="el-GR"/>
              </w:rPr>
            </w:pPr>
          </w:p>
          <w:p w:rsidR="00C84866" w:rsidRPr="00C84866" w:rsidRDefault="00C84866" w:rsidP="00C84866">
            <w:pPr>
              <w:spacing w:after="0" w:line="240" w:lineRule="auto"/>
              <w:rPr>
                <w:rFonts w:ascii="Cambria" w:eastAsia="Times New Roman" w:hAnsi="Cambria" w:cs="Times New Roman"/>
                <w:b/>
                <w:sz w:val="24"/>
                <w:szCs w:val="24"/>
                <w:lang w:eastAsia="el-GR"/>
              </w:rPr>
            </w:pPr>
          </w:p>
        </w:tc>
        <w:tc>
          <w:tcPr>
            <w:tcW w:w="1985" w:type="dxa"/>
          </w:tcPr>
          <w:p w:rsidR="00C84866" w:rsidRPr="00C84866" w:rsidRDefault="00C84866" w:rsidP="00C84866">
            <w:pPr>
              <w:spacing w:after="0" w:line="240" w:lineRule="auto"/>
              <w:jc w:val="center"/>
              <w:rPr>
                <w:rFonts w:ascii="Cambria" w:eastAsia="Times New Roman" w:hAnsi="Cambria" w:cs="Times New Roman"/>
                <w:b/>
                <w:sz w:val="24"/>
                <w:szCs w:val="24"/>
                <w:lang w:eastAsia="el-GR"/>
              </w:rPr>
            </w:pPr>
            <w:r w:rsidRPr="00C84866">
              <w:rPr>
                <w:rFonts w:ascii="Cambria" w:eastAsia="Times New Roman" w:hAnsi="Cambria" w:cs="Times New Roman"/>
                <w:b/>
                <w:sz w:val="24"/>
                <w:szCs w:val="24"/>
                <w:lang w:eastAsia="el-GR"/>
              </w:rPr>
              <w:t>ΑΝΤΙΚΕΙΜΕΝΟ</w:t>
            </w: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r w:rsidRPr="00C84866">
              <w:rPr>
                <w:rFonts w:ascii="Cambria" w:eastAsia="Times New Roman" w:hAnsi="Cambria" w:cs="Times New Roman"/>
                <w:b/>
                <w:sz w:val="20"/>
                <w:szCs w:val="20"/>
                <w:lang w:eastAsia="el-GR"/>
              </w:rPr>
              <w:t>ΧΡΗΜΑΤΟΔΟΤΗΣΗ</w:t>
            </w:r>
          </w:p>
          <w:p w:rsidR="00C84866" w:rsidRPr="00C84866" w:rsidRDefault="00C84866" w:rsidP="00C84866">
            <w:pPr>
              <w:spacing w:after="0" w:line="240" w:lineRule="auto"/>
              <w:rPr>
                <w:rFonts w:ascii="Cambria" w:eastAsia="Times New Roman" w:hAnsi="Cambria" w:cs="Times New Roman"/>
                <w:b/>
                <w:sz w:val="24"/>
                <w:szCs w:val="24"/>
                <w:lang w:eastAsia="el-GR"/>
              </w:rPr>
            </w:pPr>
          </w:p>
        </w:tc>
        <w:tc>
          <w:tcPr>
            <w:tcW w:w="4037" w:type="dxa"/>
          </w:tcPr>
          <w:p w:rsidR="00C84866" w:rsidRPr="00C84866" w:rsidRDefault="00C84866" w:rsidP="00C84866">
            <w:pPr>
              <w:spacing w:after="0" w:line="240" w:lineRule="auto"/>
              <w:ind w:right="-251"/>
              <w:rPr>
                <w:rFonts w:ascii="Cambria" w:eastAsia="Times New Roman" w:hAnsi="Cambria" w:cs="Times New Roman"/>
                <w:b/>
                <w:i/>
                <w:sz w:val="24"/>
                <w:szCs w:val="24"/>
                <w:lang w:eastAsia="el-GR"/>
              </w:rPr>
            </w:pPr>
            <w:r w:rsidRPr="00C84866">
              <w:rPr>
                <w:rFonts w:ascii="Times New Roman" w:eastAsia="Times New Roman" w:hAnsi="Times New Roman" w:cs="Times New Roman"/>
                <w:sz w:val="18"/>
                <w:szCs w:val="18"/>
                <w:lang w:eastAsia="el-GR"/>
              </w:rPr>
              <w:t>«</w:t>
            </w:r>
            <w:r w:rsidRPr="00C84866">
              <w:rPr>
                <w:rFonts w:ascii="Cambria" w:eastAsia="Times New Roman" w:hAnsi="Cambria" w:cs="Times New Roman"/>
                <w:b/>
                <w:i/>
                <w:sz w:val="24"/>
                <w:szCs w:val="24"/>
                <w:lang w:eastAsia="el-GR"/>
              </w:rPr>
              <w:t xml:space="preserve">ΛΕΙΤΟΥΡΓΙΑ ΣΥΣΣΙΤΙΩΝ ΓΙΑ </w:t>
            </w:r>
          </w:p>
          <w:p w:rsidR="00C84866" w:rsidRPr="00C84866" w:rsidRDefault="00C84866" w:rsidP="00C84866">
            <w:pPr>
              <w:spacing w:after="0" w:line="240" w:lineRule="auto"/>
              <w:ind w:right="-251"/>
              <w:rPr>
                <w:rFonts w:ascii="Cambria" w:eastAsia="Times New Roman" w:hAnsi="Cambria" w:cs="Times New Roman"/>
                <w:b/>
                <w:i/>
                <w:sz w:val="24"/>
                <w:szCs w:val="24"/>
                <w:lang w:eastAsia="el-GR"/>
              </w:rPr>
            </w:pPr>
            <w:r w:rsidRPr="00C84866">
              <w:rPr>
                <w:rFonts w:ascii="Cambria" w:eastAsia="Times New Roman" w:hAnsi="Cambria" w:cs="Times New Roman"/>
                <w:b/>
                <w:i/>
                <w:sz w:val="24"/>
                <w:szCs w:val="24"/>
                <w:lang w:eastAsia="el-GR"/>
              </w:rPr>
              <w:t xml:space="preserve"> ΑΠΟΡΟΥΣ ΔΗΜΟΤΕΣ ΙΘΑΚΗΣ»</w:t>
            </w:r>
          </w:p>
          <w:p w:rsidR="00C84866" w:rsidRPr="00C84866" w:rsidRDefault="00C84866" w:rsidP="00C84866">
            <w:pPr>
              <w:spacing w:after="0" w:line="240" w:lineRule="auto"/>
              <w:ind w:right="-251"/>
              <w:rPr>
                <w:rFonts w:ascii="Cambria" w:eastAsia="Times New Roman" w:hAnsi="Cambria" w:cs="Times New Roman"/>
                <w:b/>
                <w:sz w:val="24"/>
                <w:szCs w:val="24"/>
                <w:lang w:eastAsia="el-GR"/>
              </w:rPr>
            </w:pPr>
          </w:p>
          <w:p w:rsidR="00C84866" w:rsidRPr="00C84866" w:rsidRDefault="00C84866" w:rsidP="00C84866">
            <w:pPr>
              <w:spacing w:after="0" w:line="240" w:lineRule="auto"/>
              <w:ind w:right="-251"/>
              <w:rPr>
                <w:rFonts w:ascii="Cambria" w:eastAsia="Times New Roman" w:hAnsi="Cambria" w:cs="Times New Roman"/>
                <w:b/>
                <w:sz w:val="24"/>
                <w:szCs w:val="24"/>
                <w:lang w:eastAsia="el-GR"/>
              </w:rPr>
            </w:pPr>
          </w:p>
          <w:p w:rsidR="00C84866" w:rsidRPr="00C84866" w:rsidRDefault="00C84866" w:rsidP="00C84866">
            <w:pPr>
              <w:spacing w:after="0" w:line="240" w:lineRule="auto"/>
              <w:ind w:right="-251"/>
              <w:rPr>
                <w:rFonts w:ascii="Cambria" w:eastAsia="Times New Roman" w:hAnsi="Cambria" w:cs="Times New Roman"/>
                <w:b/>
                <w:sz w:val="24"/>
                <w:szCs w:val="24"/>
                <w:lang w:eastAsia="el-GR"/>
              </w:rPr>
            </w:pPr>
          </w:p>
          <w:p w:rsidR="00C84866" w:rsidRPr="00C84866" w:rsidRDefault="00C84866" w:rsidP="00C84866">
            <w:pPr>
              <w:spacing w:after="0" w:line="240" w:lineRule="auto"/>
              <w:ind w:right="-251"/>
              <w:rPr>
                <w:rFonts w:ascii="Cambria" w:eastAsia="Times New Roman" w:hAnsi="Cambria" w:cs="Times New Roman"/>
                <w:b/>
                <w:sz w:val="20"/>
                <w:szCs w:val="20"/>
                <w:lang w:eastAsia="el-GR"/>
              </w:rPr>
            </w:pPr>
            <w:r w:rsidRPr="00C84866">
              <w:rPr>
                <w:rFonts w:ascii="Cambria" w:eastAsia="Times New Roman" w:hAnsi="Cambria" w:cs="Times New Roman"/>
                <w:b/>
                <w:sz w:val="20"/>
                <w:szCs w:val="20"/>
                <w:lang w:eastAsia="el-GR"/>
              </w:rPr>
              <w:t>ΙΔΙΟΙ ΠΟΡΟΙ ΔΗΜΟΥ ΙΘΑΚΗΣ</w:t>
            </w:r>
          </w:p>
          <w:p w:rsidR="00C84866" w:rsidRPr="00C84866" w:rsidRDefault="00C84866" w:rsidP="00C84866">
            <w:pPr>
              <w:spacing w:after="0" w:line="240" w:lineRule="auto"/>
              <w:ind w:right="-251"/>
              <w:rPr>
                <w:rFonts w:ascii="Cambria" w:eastAsia="Times New Roman" w:hAnsi="Cambria" w:cs="Times New Roman"/>
                <w:b/>
                <w:sz w:val="20"/>
                <w:szCs w:val="20"/>
                <w:lang w:eastAsia="el-GR"/>
              </w:rPr>
            </w:pPr>
          </w:p>
        </w:tc>
      </w:tr>
      <w:tr w:rsidR="00C84866" w:rsidRPr="00C84866" w:rsidTr="00116FA7">
        <w:trPr>
          <w:cantSplit/>
          <w:trHeight w:val="248"/>
        </w:trPr>
        <w:tc>
          <w:tcPr>
            <w:tcW w:w="3615" w:type="dxa"/>
          </w:tcPr>
          <w:p w:rsidR="00C84866" w:rsidRPr="00C84866" w:rsidRDefault="00C84866" w:rsidP="00C84866">
            <w:pPr>
              <w:spacing w:after="0" w:line="240" w:lineRule="auto"/>
              <w:rPr>
                <w:rFonts w:ascii="Cambria" w:eastAsia="Times New Roman" w:hAnsi="Cambria" w:cs="Times New Roman"/>
                <w:b/>
                <w:sz w:val="24"/>
                <w:szCs w:val="24"/>
                <w:lang w:eastAsia="el-GR"/>
              </w:rPr>
            </w:pPr>
          </w:p>
        </w:tc>
        <w:tc>
          <w:tcPr>
            <w:tcW w:w="1985" w:type="dxa"/>
          </w:tcPr>
          <w:p w:rsidR="00C84866" w:rsidRPr="00C84866" w:rsidRDefault="00C84866" w:rsidP="00C84866">
            <w:pPr>
              <w:spacing w:after="0" w:line="240" w:lineRule="auto"/>
              <w:ind w:right="-251"/>
              <w:rPr>
                <w:rFonts w:ascii="Cambria" w:eastAsia="Times New Roman" w:hAnsi="Cambria" w:cs="Times New Roman"/>
                <w:b/>
                <w:sz w:val="24"/>
                <w:szCs w:val="24"/>
                <w:lang w:eastAsia="el-GR"/>
              </w:rPr>
            </w:pPr>
            <w:r w:rsidRPr="00C84866">
              <w:rPr>
                <w:rFonts w:ascii="Cambria" w:eastAsia="Times New Roman" w:hAnsi="Cambria" w:cs="Times New Roman"/>
                <w:b/>
                <w:sz w:val="20"/>
                <w:szCs w:val="20"/>
                <w:lang w:eastAsia="el-GR"/>
              </w:rPr>
              <w:t>ΠΡΟΕΚΤΙΜΩΜΕΝΗ ΑΜΟΙΒΗ</w:t>
            </w:r>
          </w:p>
        </w:tc>
        <w:tc>
          <w:tcPr>
            <w:tcW w:w="4037" w:type="dxa"/>
          </w:tcPr>
          <w:p w:rsidR="00C84866" w:rsidRPr="00C84866" w:rsidRDefault="00C84866" w:rsidP="00C84866">
            <w:pPr>
              <w:spacing w:after="0" w:line="240" w:lineRule="auto"/>
              <w:ind w:right="-251"/>
              <w:rPr>
                <w:rFonts w:ascii="Cambria" w:eastAsia="Times New Roman" w:hAnsi="Cambria" w:cs="Times New Roman"/>
                <w:b/>
                <w:sz w:val="24"/>
                <w:szCs w:val="24"/>
                <w:lang w:eastAsia="el-GR"/>
              </w:rPr>
            </w:pPr>
            <w:r w:rsidRPr="00C84866">
              <w:rPr>
                <w:rFonts w:ascii="Times New Roman" w:eastAsia="Times New Roman" w:hAnsi="Times New Roman" w:cs="Times New Roman"/>
                <w:b/>
                <w:lang w:eastAsia="el-GR"/>
              </w:rPr>
              <w:t xml:space="preserve">45.000,00€ </w:t>
            </w:r>
            <w:r w:rsidRPr="00C84866">
              <w:rPr>
                <w:rFonts w:ascii="Cambria" w:eastAsia="Times New Roman" w:hAnsi="Cambria" w:cs="Times New Roman"/>
                <w:b/>
                <w:sz w:val="24"/>
                <w:szCs w:val="24"/>
                <w:lang w:val="en-US" w:eastAsia="el-GR"/>
              </w:rPr>
              <w:t xml:space="preserve"> </w:t>
            </w:r>
            <w:r w:rsidRPr="00C84866">
              <w:rPr>
                <w:rFonts w:ascii="Cambria" w:eastAsia="Times New Roman" w:hAnsi="Cambria" w:cs="Times New Roman"/>
                <w:b/>
                <w:sz w:val="24"/>
                <w:szCs w:val="24"/>
                <w:lang w:eastAsia="el-GR"/>
              </w:rPr>
              <w:t>με ΦΠΑ</w:t>
            </w:r>
          </w:p>
        </w:tc>
      </w:tr>
    </w:tbl>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240" w:lineRule="auto"/>
        <w:jc w:val="center"/>
        <w:rPr>
          <w:rFonts w:ascii="Cambria" w:eastAsia="Times New Roman" w:hAnsi="Cambria" w:cs="Times New Roman"/>
          <w:b/>
          <w:bCs/>
          <w:sz w:val="36"/>
          <w:szCs w:val="36"/>
          <w:lang w:eastAsia="el-GR"/>
        </w:rPr>
      </w:pPr>
      <w:r w:rsidRPr="00C84866">
        <w:rPr>
          <w:rFonts w:ascii="Cambria" w:eastAsia="Times New Roman" w:hAnsi="Cambria" w:cs="Times New Roman"/>
          <w:b/>
          <w:bCs/>
          <w:sz w:val="36"/>
          <w:szCs w:val="36"/>
          <w:lang w:eastAsia="el-GR"/>
        </w:rPr>
        <w:t>ΣΥΓΓΡΑΦΗ ΥΠΟΧΡΕΩΣΕΩΝ</w:t>
      </w:r>
    </w:p>
    <w:p w:rsidR="00C84866" w:rsidRPr="00C84866" w:rsidRDefault="00C84866" w:rsidP="00C84866">
      <w:pPr>
        <w:autoSpaceDE w:val="0"/>
        <w:autoSpaceDN w:val="0"/>
        <w:adjustRightInd w:val="0"/>
        <w:spacing w:after="0" w:line="240" w:lineRule="auto"/>
        <w:jc w:val="center"/>
        <w:rPr>
          <w:rFonts w:ascii="Cambria" w:eastAsia="Times New Roman" w:hAnsi="Cambria" w:cs="Times New Roman"/>
          <w:b/>
          <w:bCs/>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r w:rsidRPr="00C84866">
        <w:rPr>
          <w:rFonts w:ascii="Cambria" w:eastAsia="Times New Roman" w:hAnsi="Cambria" w:cs="Times New Roman"/>
          <w:b/>
          <w:sz w:val="24"/>
          <w:szCs w:val="24"/>
          <w:lang w:eastAsia="el-GR"/>
        </w:rPr>
        <w:t>ΙΘΑΚΗ</w:t>
      </w:r>
    </w:p>
    <w:p w:rsidR="00C84866" w:rsidRPr="00C84866" w:rsidRDefault="00C84866" w:rsidP="00C84866">
      <w:pPr>
        <w:spacing w:after="0" w:line="240" w:lineRule="auto"/>
        <w:jc w:val="center"/>
        <w:rPr>
          <w:rFonts w:ascii="Cambria" w:eastAsia="Times New Roman" w:hAnsi="Cambria" w:cs="Times New Roman"/>
          <w:b/>
          <w:sz w:val="24"/>
          <w:szCs w:val="24"/>
          <w:lang w:eastAsia="el-GR"/>
        </w:rPr>
      </w:pPr>
      <w:r w:rsidRPr="00C84866">
        <w:rPr>
          <w:rFonts w:ascii="Cambria" w:eastAsia="Times New Roman" w:hAnsi="Cambria" w:cs="Times New Roman"/>
          <w:b/>
          <w:sz w:val="24"/>
          <w:szCs w:val="24"/>
          <w:lang w:eastAsia="el-GR"/>
        </w:rPr>
        <w:t>ΣΕΠΤΕΜΒΡΙΟΣ 2018</w:t>
      </w:r>
    </w:p>
    <w:p w:rsidR="00C84866" w:rsidRPr="00C84866" w:rsidRDefault="00C84866" w:rsidP="00C84866">
      <w:pPr>
        <w:spacing w:after="0" w:line="240" w:lineRule="auto"/>
        <w:jc w:val="center"/>
        <w:rPr>
          <w:rFonts w:ascii="Cambria" w:eastAsia="Times New Roman" w:hAnsi="Cambria" w:cs="Times New Roman"/>
          <w:b/>
          <w:sz w:val="36"/>
          <w:szCs w:val="36"/>
          <w:lang w:eastAsia="el-GR"/>
        </w:rPr>
      </w:pPr>
    </w:p>
    <w:p w:rsidR="00C84866" w:rsidRPr="00C84866" w:rsidRDefault="00C84866" w:rsidP="00C84866">
      <w:pPr>
        <w:spacing w:after="0" w:line="240" w:lineRule="auto"/>
        <w:jc w:val="center"/>
        <w:rPr>
          <w:rFonts w:ascii="Cambria" w:eastAsia="Times New Roman" w:hAnsi="Cambria" w:cs="Times New Roman"/>
          <w:b/>
          <w:szCs w:val="24"/>
          <w:lang w:eastAsia="el-GR"/>
        </w:rPr>
      </w:pPr>
    </w:p>
    <w:p w:rsidR="00C84866" w:rsidRPr="00C84866" w:rsidRDefault="00C84866" w:rsidP="00C84866">
      <w:pPr>
        <w:spacing w:after="0" w:line="240" w:lineRule="auto"/>
        <w:jc w:val="both"/>
        <w:rPr>
          <w:rFonts w:ascii="Times New Roman" w:eastAsia="Times New Roman" w:hAnsi="Times New Roman" w:cs="Times New Roman"/>
          <w:b/>
          <w:bCs/>
          <w:sz w:val="28"/>
          <w:szCs w:val="28"/>
          <w:lang w:eastAsia="el-GR"/>
        </w:rPr>
      </w:pPr>
      <w:r w:rsidRPr="00C84866">
        <w:rPr>
          <w:rFonts w:ascii="Times New Roman" w:eastAsia="Times New Roman" w:hAnsi="Times New Roman" w:cs="Times New Roman"/>
          <w:b/>
          <w:bCs/>
          <w:sz w:val="28"/>
          <w:szCs w:val="28"/>
          <w:lang w:eastAsia="el-GR"/>
        </w:rPr>
        <w:br w:type="page"/>
      </w:r>
    </w:p>
    <w:p w:rsidR="00C84866" w:rsidRPr="00C84866" w:rsidRDefault="00C84866" w:rsidP="00C84866">
      <w:pPr>
        <w:autoSpaceDE w:val="0"/>
        <w:autoSpaceDN w:val="0"/>
        <w:adjustRightInd w:val="0"/>
        <w:spacing w:after="0" w:line="240" w:lineRule="auto"/>
        <w:jc w:val="center"/>
        <w:rPr>
          <w:rFonts w:ascii="Times New Roman" w:eastAsia="Times New Roman" w:hAnsi="Times New Roman" w:cs="Times New Roman"/>
          <w:b/>
          <w:bCs/>
          <w:sz w:val="28"/>
          <w:szCs w:val="28"/>
          <w:lang w:eastAsia="el-GR"/>
        </w:rPr>
      </w:pPr>
    </w:p>
    <w:p w:rsidR="00C84866" w:rsidRPr="00C84866" w:rsidRDefault="00C84866" w:rsidP="00C84866">
      <w:pPr>
        <w:autoSpaceDE w:val="0"/>
        <w:autoSpaceDN w:val="0"/>
        <w:adjustRightInd w:val="0"/>
        <w:spacing w:after="0" w:line="360" w:lineRule="auto"/>
        <w:jc w:val="center"/>
        <w:rPr>
          <w:rFonts w:ascii="Times New Roman" w:eastAsia="Calibri" w:hAnsi="Times New Roman" w:cs="Times New Roman"/>
          <w:b/>
          <w:bCs/>
          <w:sz w:val="24"/>
          <w:szCs w:val="24"/>
          <w:lang w:eastAsia="el-GR"/>
        </w:rPr>
      </w:pP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1ο : Αντικείμενο συγγραφής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sz w:val="24"/>
          <w:szCs w:val="24"/>
        </w:rPr>
      </w:pPr>
      <w:r w:rsidRPr="00C84866">
        <w:rPr>
          <w:rFonts w:ascii="Times New Roman" w:eastAsia="Calibri" w:hAnsi="Times New Roman" w:cs="Times New Roman"/>
          <w:color w:val="000000"/>
          <w:sz w:val="24"/>
          <w:szCs w:val="24"/>
        </w:rPr>
        <w:t>Το αντικείμενο της παρούσας συγγραφής είναι ο καθορισμός των όρων βάσει των οποίων θα ανατεθεί από το Δήμο Ιθάκης η</w:t>
      </w:r>
      <w:r w:rsidRPr="00C84866">
        <w:rPr>
          <w:rFonts w:ascii="Times New Roman" w:eastAsia="Calibri" w:hAnsi="Times New Roman" w:cs="Times New Roman"/>
          <w:b/>
          <w:bCs/>
          <w:i/>
          <w:iCs/>
          <w:color w:val="000000"/>
          <w:sz w:val="24"/>
          <w:szCs w:val="24"/>
        </w:rPr>
        <w:t xml:space="preserve"> «</w:t>
      </w:r>
      <w:r w:rsidRPr="00C84866">
        <w:rPr>
          <w:rFonts w:ascii="Times New Roman" w:eastAsia="Calibri" w:hAnsi="Times New Roman" w:cs="Times New Roman"/>
          <w:i/>
          <w:color w:val="000000"/>
          <w:sz w:val="24"/>
          <w:szCs w:val="24"/>
        </w:rPr>
        <w:t xml:space="preserve">ΛΕΙΤΟΥΡΓΙΑ ΣΙΣΙΤΙΩΝ ΓΙΑ ΑΠΟΡΟΥΣ ΔΗΜΟΤΕΣ ΙΘΑΚΗΣ» </w:t>
      </w:r>
      <w:r w:rsidRPr="00C84866">
        <w:rPr>
          <w:rFonts w:ascii="Times New Roman" w:eastAsia="Calibri" w:hAnsi="Times New Roman" w:cs="Times New Roman"/>
          <w:bCs/>
          <w:i/>
          <w:iCs/>
          <w:color w:val="000000"/>
          <w:sz w:val="24"/>
          <w:szCs w:val="24"/>
        </w:rPr>
        <w:t xml:space="preserve">του Δήμου Ιθάκης </w:t>
      </w:r>
      <w:r w:rsidRPr="00C84866">
        <w:rPr>
          <w:rFonts w:ascii="Times New Roman" w:eastAsia="Calibri" w:hAnsi="Times New Roman" w:cs="Times New Roman"/>
          <w:color w:val="000000"/>
          <w:sz w:val="24"/>
          <w:szCs w:val="24"/>
        </w:rPr>
        <w:t xml:space="preserve">και θα χρηματοδοτηθεί από  </w:t>
      </w:r>
      <w:r w:rsidRPr="00C84866">
        <w:rPr>
          <w:rFonts w:ascii="Times New Roman" w:eastAsia="Calibri" w:hAnsi="Times New Roman" w:cs="Times New Roman"/>
          <w:sz w:val="24"/>
          <w:szCs w:val="24"/>
        </w:rPr>
        <w:t>Κ.Α. 02.10.6481.01 &lt;έξοδα λειτουργίας συσσιτίων 2018&gt; 45.000,00€ του προϋπολογισμού οικονομικού έτους 2018 του Δήμου Ιθάκης.</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2ο </w:t>
      </w:r>
      <w:r w:rsidRPr="00C84866">
        <w:rPr>
          <w:rFonts w:ascii="Times New Roman" w:eastAsia="Times New Roman" w:hAnsi="Times New Roman" w:cs="Times New Roman"/>
          <w:color w:val="000000"/>
          <w:sz w:val="24"/>
          <w:szCs w:val="24"/>
          <w:lang w:eastAsia="el-GR"/>
        </w:rPr>
        <w:t xml:space="preserve">: </w:t>
      </w:r>
      <w:r w:rsidRPr="00C84866">
        <w:rPr>
          <w:rFonts w:ascii="Times New Roman" w:eastAsia="Times New Roman" w:hAnsi="Times New Roman" w:cs="Times New Roman"/>
          <w:b/>
          <w:bCs/>
          <w:color w:val="000000"/>
          <w:sz w:val="24"/>
          <w:szCs w:val="24"/>
          <w:lang w:eastAsia="el-GR"/>
        </w:rPr>
        <w:t xml:space="preserve">Ισχύουσες διατάξεις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Η ανάθεση της εργασίας θα γίνει σύμφωνα με τις διατάξεις του Ν4412/2016.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3ο : Συμβατικά στοιχεία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Τα συμβατικά στοιχεία κατά σειρά ισχύος είναι: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α. Προϋπολογισμός μελέτης.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β. Προσφορά αναδόχου.</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γ. Η συγγραφή υποχρεώσεων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δ. Τεχνική περιγραφή –μελέτη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4ο : Χρόνος εκτέλεσης εργασίας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i/>
          <w:iCs/>
          <w:color w:val="000000"/>
          <w:sz w:val="24"/>
          <w:szCs w:val="24"/>
          <w:lang w:eastAsia="el-GR"/>
        </w:rPr>
      </w:pPr>
      <w:r w:rsidRPr="00C84866">
        <w:rPr>
          <w:rFonts w:ascii="Times New Roman" w:eastAsia="Times New Roman" w:hAnsi="Times New Roman" w:cs="Times New Roman"/>
          <w:color w:val="000000"/>
          <w:sz w:val="24"/>
          <w:szCs w:val="24"/>
          <w:lang w:eastAsia="el-GR"/>
        </w:rPr>
        <w:t>O χρόνος εκτέλεσης της προμήθειας είναι από την υπογραφή της Σύμβασης για το έτος 2018 και έως την ολοκλήρωση των 180 ημερών.</w:t>
      </w:r>
      <w:r w:rsidRPr="00C84866">
        <w:rPr>
          <w:rFonts w:ascii="Times New Roman" w:eastAsia="Times New Roman" w:hAnsi="Times New Roman" w:cs="Times New Roman"/>
          <w:i/>
          <w:iCs/>
          <w:color w:val="000000"/>
          <w:sz w:val="24"/>
          <w:szCs w:val="24"/>
          <w:lang w:eastAsia="el-GR"/>
        </w:rPr>
        <w:t xml:space="preserve">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ΑΡΘΡΟ 5ο: Σύμβαση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Ο ανάδοχος της υπηρεσίας μετά την έγκριση του αποτελέσματος σύμφωνα με το Νόμο, υποχρεούται να προσέλθει σε ορισμένο τόπο και χρόνο, κατόπιν έγγραφης ειδοποίησης για να υπογραφεί η σύμβαση, η οποία θα προβλέπει αναλυτικά τις υποχρεώσεις του αναδόχου.</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Σε περίπτωση που δεν προσέλθει στον οριζόμενο χρόνο να υπογράψει την σύμβαση κηρύσσεται έκπτωτος με απόφαση του συμβουλίου και καλείται ο επόμενος μειοδότης.</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6ο : Υποχρεώσεις του εντολοδόχου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b/>
          <w:bCs/>
          <w:i/>
          <w:iCs/>
          <w:color w:val="000000"/>
          <w:sz w:val="24"/>
          <w:szCs w:val="24"/>
          <w:lang w:eastAsia="el-GR"/>
        </w:rPr>
      </w:pPr>
      <w:r w:rsidRPr="00C84866">
        <w:rPr>
          <w:rFonts w:ascii="Times New Roman" w:eastAsia="Times New Roman" w:hAnsi="Times New Roman" w:cs="Times New Roman"/>
          <w:color w:val="000000"/>
          <w:sz w:val="24"/>
          <w:szCs w:val="24"/>
          <w:lang w:eastAsia="el-GR"/>
        </w:rPr>
        <w:t>Συνεχής και αδιάλειπτη παροχή των απαραίτητων ειδών τα οποία θα καλύπτουν τις απαιτούμενες ανωτέρω αναφερόμενες προδιαγραφές</w:t>
      </w:r>
      <w:r w:rsidRPr="00C84866">
        <w:rPr>
          <w:rFonts w:ascii="Times New Roman" w:eastAsia="Times New Roman" w:hAnsi="Times New Roman" w:cs="Times New Roman"/>
          <w:b/>
          <w:bCs/>
          <w:i/>
          <w:iCs/>
          <w:color w:val="000000"/>
          <w:sz w:val="24"/>
          <w:szCs w:val="24"/>
          <w:lang w:eastAsia="el-GR"/>
        </w:rPr>
        <w:t>.</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sz w:val="24"/>
          <w:szCs w:val="24"/>
          <w:lang w:eastAsia="el-GR"/>
        </w:rPr>
      </w:pPr>
      <w:r w:rsidRPr="00C84866">
        <w:rPr>
          <w:rFonts w:ascii="Times New Roman" w:eastAsia="Times New Roman" w:hAnsi="Times New Roman" w:cs="Times New Roman"/>
          <w:sz w:val="24"/>
          <w:szCs w:val="24"/>
          <w:lang w:eastAsia="el-GR"/>
        </w:rPr>
        <w:t xml:space="preserve">Κατά την ποιοτική και ποσοτική παραλαβή των ειδών από το Δήμο, εξετάζονται και διαπιστώνονται οι καταρχήν «ιδιότητες» και οι τυχόν φθορές, ζημιές </w:t>
      </w:r>
      <w:proofErr w:type="spellStart"/>
      <w:r w:rsidRPr="00C84866">
        <w:rPr>
          <w:rFonts w:ascii="Times New Roman" w:eastAsia="Times New Roman" w:hAnsi="Times New Roman" w:cs="Times New Roman"/>
          <w:sz w:val="24"/>
          <w:szCs w:val="24"/>
          <w:lang w:eastAsia="el-GR"/>
        </w:rPr>
        <w:t>κ.λ.π</w:t>
      </w:r>
      <w:proofErr w:type="spellEnd"/>
      <w:r w:rsidRPr="00C84866">
        <w:rPr>
          <w:rFonts w:ascii="Times New Roman" w:eastAsia="Times New Roman" w:hAnsi="Times New Roman" w:cs="Times New Roman"/>
          <w:sz w:val="24"/>
          <w:szCs w:val="24"/>
          <w:lang w:eastAsia="el-GR"/>
        </w:rPr>
        <w:t xml:space="preserve">., εξαιτίας ελαττωματικής κατασκευής ή κακής ποιότητας των υλικών, που χρησιμοποιήθηκαν ή κάποιας βλάβης που έπαθαν τα είδη κατά τη μεταφορά τους στον Δήμο. Γι’ αυτό αν </w:t>
      </w:r>
      <w:r w:rsidRPr="00C84866">
        <w:rPr>
          <w:rFonts w:ascii="Times New Roman" w:eastAsia="Times New Roman" w:hAnsi="Times New Roman" w:cs="Times New Roman"/>
          <w:sz w:val="24"/>
          <w:szCs w:val="24"/>
          <w:lang w:eastAsia="el-GR"/>
        </w:rPr>
        <w:lastRenderedPageBreak/>
        <w:t>Ο «ΠΡΟΜΗΘΕΥΤΗΣ» δεν προβεί μέσα σε δέκα (10) ημέρες, αφότου ειδοποιηθεί από το Δήμο για αντικατάσταση των ειδών που παρουσιάζουν οποιασδήποτε φύσεως ελάττωμα, ο Δήμος θα δικαιούται, κατ’ απόλυτη κρίση του να προβεί στην απόρριψη των υπό προμήθεια ειδών, κηρύσσοντας έκπτωτο τον «ΠΡΟΜΗΘΕΥΤΗ».</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7ο : Υποχρεώσεις του εντολέα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Ο εντολέας (Αναθέτουσα Αρχή) έχει υποχρέωση να προβαίνει σε όλες τις απαιτούμενες διοικητικές ενέργειες (παροχή εγγράφων, πληροφοριών, διευκόλυνση στην επικοινωνία με τρίτους κτλ), προκειμένου να υποβοηθήσει τον εντολοδόχο (Ανάδοχο) στην εκπλήρωση των συμβατικών υποχρεώσεών του.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Ο εντολέας (Αναθέτουσα Αρχή) έχει υποχρέωση να προβαίνει στην πληρωμή του εντολοδόχου, μετά την πιστοποίηση της επιτυχούς υλοποίησης του φυσικού αντικειμένου της ανατιθέμενης εργασίας και σε χρόνο προσδιοριζόμενο από την αναγκαία διοικητική διαδικασία.</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8ο : Ανωτέρα βία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C84866">
        <w:rPr>
          <w:rFonts w:ascii="Times New Roman" w:eastAsia="Times New Roman" w:hAnsi="Times New Roman" w:cs="Times New Roman"/>
          <w:color w:val="000000"/>
          <w:sz w:val="24"/>
          <w:szCs w:val="24"/>
          <w:lang w:eastAsia="el-GR"/>
        </w:rPr>
        <w:t>ανυπαίτιοι</w:t>
      </w:r>
      <w:proofErr w:type="spellEnd"/>
      <w:r w:rsidRPr="00C84866">
        <w:rPr>
          <w:rFonts w:ascii="Times New Roman" w:eastAsia="Times New Roman" w:hAnsi="Times New Roman" w:cs="Times New Roman"/>
          <w:color w:val="000000"/>
          <w:sz w:val="24"/>
          <w:szCs w:val="24"/>
          <w:lang w:eastAsia="el-GR"/>
        </w:rPr>
        <w:t xml:space="preserve">,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w:t>
      </w:r>
    </w:p>
    <w:p w:rsidR="00C84866" w:rsidRPr="00C84866" w:rsidRDefault="00C84866" w:rsidP="00C84866">
      <w:pPr>
        <w:autoSpaceDE w:val="0"/>
        <w:autoSpaceDN w:val="0"/>
        <w:adjustRightInd w:val="0"/>
        <w:spacing w:after="0" w:line="360" w:lineRule="auto"/>
        <w:rPr>
          <w:rFonts w:ascii="Times New Roman" w:eastAsia="Calibri" w:hAnsi="Times New Roman" w:cs="Times New Roman"/>
          <w:color w:val="000000"/>
          <w:sz w:val="24"/>
          <w:szCs w:val="24"/>
        </w:rPr>
      </w:pPr>
      <w:r w:rsidRPr="00C84866">
        <w:rPr>
          <w:rFonts w:ascii="Times New Roman" w:eastAsia="Calibri" w:hAnsi="Times New Roman" w:cs="Times New Roman"/>
          <w:color w:val="000000"/>
          <w:sz w:val="24"/>
          <w:szCs w:val="24"/>
        </w:rPr>
        <w:t xml:space="preserve">Ο όρος περί ανωτέρας βίας εφαρμόζεται ανάλογα και για τον εντολέα προσαρμοζόμενος ανάλογα.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9ο : Αναθεώρηση τιμών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Οι τιμές δεν υπόκεινται σε καμία αναθεώρηση για οποιονδήποτε λόγο ή αιτία, αλλά παραμένουν σταθερές και αμετάβλητες.</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ΑΡΘΡΟ 10ο: Ποινικές ρήτρες-έκπτωση του αναδόχου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 xml:space="preserve">Εφ’ όσον υπάρξει αδικαιολόγητος υπέρβαση της συμβατικής προθεσμίας εκτέλεσης της προμήθειας, όπως θα έχει καθορισθεί με την υπογραφή της σύμβασης, μπορεί να </w:t>
      </w:r>
      <w:r w:rsidRPr="00C84866">
        <w:rPr>
          <w:rFonts w:ascii="Times New Roman" w:eastAsia="Times New Roman" w:hAnsi="Times New Roman" w:cs="Times New Roman"/>
          <w:color w:val="000000"/>
          <w:sz w:val="24"/>
          <w:szCs w:val="24"/>
          <w:lang w:eastAsia="el-GR"/>
        </w:rPr>
        <w:lastRenderedPageBreak/>
        <w:t>επιβληθεί σε βάρος του αναδόχου ποινική ρήτρα, σύμφωνα με τις ισχύουσες διατάξεις.</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11ο : Τρόπος πληρωμής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Η αμοιβή θα γίνεται τμηματικά καθ’ όλη τη διάρκεια της σύμβασης, ύστερα από έκδοση του σχετικού Τιμολογίου και την έκδοση σχετικού χρηματικού εντάλματος που θα συνοδεύεται από τα νόμιμα δικαιολογητικά</w:t>
      </w:r>
      <w:r w:rsidRPr="00C84866">
        <w:rPr>
          <w:rFonts w:ascii="Times New Roman" w:eastAsia="Times New Roman" w:hAnsi="Times New Roman" w:cs="Times New Roman"/>
          <w:i/>
          <w:iCs/>
          <w:color w:val="000000"/>
          <w:sz w:val="24"/>
          <w:szCs w:val="24"/>
          <w:lang w:eastAsia="el-GR"/>
        </w:rPr>
        <w:t xml:space="preserve">. </w:t>
      </w:r>
      <w:r w:rsidRPr="00C84866">
        <w:rPr>
          <w:rFonts w:ascii="Times New Roman" w:eastAsia="Times New Roman" w:hAnsi="Times New Roman" w:cs="Times New Roman"/>
          <w:color w:val="000000"/>
          <w:sz w:val="24"/>
          <w:szCs w:val="24"/>
          <w:lang w:eastAsia="el-GR"/>
        </w:rPr>
        <w:t xml:space="preserve">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w:t>
      </w:r>
      <w:proofErr w:type="spellStart"/>
      <w:r w:rsidRPr="00C84866">
        <w:rPr>
          <w:rFonts w:ascii="Times New Roman" w:eastAsia="Times New Roman" w:hAnsi="Times New Roman" w:cs="Times New Roman"/>
          <w:color w:val="000000"/>
          <w:sz w:val="24"/>
          <w:szCs w:val="24"/>
          <w:lang w:eastAsia="el-GR"/>
        </w:rPr>
        <w:t>καθ΄</w:t>
      </w:r>
      <w:proofErr w:type="spellEnd"/>
      <w:r w:rsidRPr="00C84866">
        <w:rPr>
          <w:rFonts w:ascii="Times New Roman" w:eastAsia="Times New Roman" w:hAnsi="Times New Roman" w:cs="Times New Roman"/>
          <w:color w:val="000000"/>
          <w:sz w:val="24"/>
          <w:szCs w:val="24"/>
          <w:lang w:eastAsia="el-GR"/>
        </w:rPr>
        <w:t xml:space="preserve"> όλη την διάρκεια ισχύος της εντολής.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12ο : Φόροι, τέλη, κρατήσεις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b/>
          <w:bCs/>
          <w:color w:val="000000"/>
          <w:sz w:val="24"/>
          <w:szCs w:val="24"/>
          <w:lang w:eastAsia="el-GR"/>
        </w:rPr>
        <w:t xml:space="preserve">Άρθρο 13ο : Επίλυση διαφορών </w:t>
      </w:r>
    </w:p>
    <w:p w:rsidR="00C84866" w:rsidRPr="00C84866" w:rsidRDefault="00C84866" w:rsidP="00C84866">
      <w:pPr>
        <w:autoSpaceDE w:val="0"/>
        <w:autoSpaceDN w:val="0"/>
        <w:adjustRightInd w:val="0"/>
        <w:spacing w:after="0" w:line="360" w:lineRule="auto"/>
        <w:rPr>
          <w:rFonts w:ascii="Times New Roman" w:eastAsia="Times New Roman" w:hAnsi="Times New Roman" w:cs="Times New Roman"/>
          <w:color w:val="000000"/>
          <w:sz w:val="24"/>
          <w:szCs w:val="24"/>
          <w:lang w:eastAsia="el-GR"/>
        </w:rPr>
      </w:pPr>
      <w:r w:rsidRPr="00C84866">
        <w:rPr>
          <w:rFonts w:ascii="Times New Roman" w:eastAsia="Times New Roman" w:hAnsi="Times New Roman" w:cs="Times New Roman"/>
          <w:color w:val="000000"/>
          <w:sz w:val="24"/>
          <w:szCs w:val="24"/>
          <w:lang w:eastAsia="el-GR"/>
        </w:rPr>
        <w:t>Οι διαφορές που θα εμφανισθούν κατά την εφαρμογή της σύμβασης, επιλύονται σύμφωνα με τις ισχύουσες διατάξεις.</w:t>
      </w: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rPr>
      </w:pPr>
      <w:r w:rsidRPr="00C84866">
        <w:rPr>
          <w:rFonts w:ascii="Times New Roman" w:eastAsia="Calibri" w:hAnsi="Times New Roman" w:cs="Times New Roman"/>
        </w:rPr>
        <w:t>ΙΘΑΚΗ 10 Σεπτεμβρίου 2018</w:t>
      </w:r>
    </w:p>
    <w:p w:rsidR="00C84866" w:rsidRPr="00C84866" w:rsidRDefault="00C84866" w:rsidP="00C84866">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Η ΣΥΝΤΑΞΑΣΑ                                                                                                 ΘΕΩΡΗΘΗΚΕ </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18"/>
          <w:szCs w:val="18"/>
        </w:rPr>
      </w:pPr>
      <w:r w:rsidRPr="00C84866">
        <w:rPr>
          <w:rFonts w:ascii="Times New Roman" w:eastAsia="Calibri" w:hAnsi="Times New Roman" w:cs="Times New Roman"/>
          <w:b/>
          <w:bCs/>
          <w:color w:val="000000"/>
          <w:sz w:val="18"/>
          <w:szCs w:val="18"/>
        </w:rPr>
        <w:t>ΥΠΑΛΛΗΛΟΣ Τ Υ                                                                                     ΠΡΟΙΣ.ΤΕΧΝΙΚΩΝ ΥΠΗΡΕΣΙΩΝ</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ΚΩΣΤΗΡΗ ΠΑΝΑΓΟΥΛΑ                                                                   ΔΗΜΑΡΧΟΣ ΙΘΑΚΗΣ</w:t>
      </w:r>
    </w:p>
    <w:p w:rsidR="00C84866" w:rsidRPr="00C84866" w:rsidRDefault="00C84866" w:rsidP="00C84866">
      <w:pPr>
        <w:autoSpaceDE w:val="0"/>
        <w:autoSpaceDN w:val="0"/>
        <w:adjustRightInd w:val="0"/>
        <w:spacing w:after="0" w:line="240" w:lineRule="auto"/>
        <w:rPr>
          <w:rFonts w:ascii="Times New Roman" w:eastAsia="Calibri" w:hAnsi="Times New Roman" w:cs="Times New Roman"/>
          <w:b/>
          <w:bCs/>
          <w:color w:val="000000"/>
          <w:sz w:val="20"/>
          <w:szCs w:val="20"/>
        </w:rPr>
      </w:pPr>
      <w:r w:rsidRPr="00C84866">
        <w:rPr>
          <w:rFonts w:ascii="Times New Roman" w:eastAsia="Calibri" w:hAnsi="Times New Roman" w:cs="Times New Roman"/>
          <w:b/>
          <w:bCs/>
          <w:color w:val="000000"/>
          <w:sz w:val="20"/>
          <w:szCs w:val="20"/>
        </w:rPr>
        <w:t xml:space="preserve">                                                                                                             ΔΙΟΝΥΣΙΟΣ </w:t>
      </w:r>
      <w:proofErr w:type="spellStart"/>
      <w:r w:rsidRPr="00C84866">
        <w:rPr>
          <w:rFonts w:ascii="Times New Roman" w:eastAsia="Calibri" w:hAnsi="Times New Roman" w:cs="Times New Roman"/>
          <w:b/>
          <w:bCs/>
          <w:color w:val="000000"/>
          <w:sz w:val="20"/>
          <w:szCs w:val="20"/>
        </w:rPr>
        <w:t>Γερ</w:t>
      </w:r>
      <w:proofErr w:type="spellEnd"/>
      <w:r w:rsidRPr="00C84866">
        <w:rPr>
          <w:rFonts w:ascii="Times New Roman" w:eastAsia="Calibri" w:hAnsi="Times New Roman" w:cs="Times New Roman"/>
          <w:b/>
          <w:bCs/>
          <w:color w:val="000000"/>
          <w:sz w:val="20"/>
          <w:szCs w:val="20"/>
        </w:rPr>
        <w:t>. ΣΤΑΝΙΤΣΑΣ</w:t>
      </w:r>
    </w:p>
    <w:p w:rsidR="00C84866" w:rsidRPr="00C84866" w:rsidRDefault="00C84866" w:rsidP="00C84866">
      <w:pPr>
        <w:spacing w:after="0" w:line="240" w:lineRule="auto"/>
        <w:rPr>
          <w:rFonts w:ascii="Times New Roman" w:eastAsia="Times New Roman" w:hAnsi="Times New Roman" w:cs="Times New Roman"/>
          <w:sz w:val="24"/>
          <w:szCs w:val="24"/>
          <w:lang w:eastAsia="el-GR"/>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p>
    <w:p w:rsidR="001E51CA" w:rsidRPr="001E51CA" w:rsidRDefault="001E51CA" w:rsidP="001E51CA">
      <w:pPr>
        <w:spacing w:after="0" w:line="259" w:lineRule="auto"/>
        <w:rPr>
          <w:rFonts w:ascii="Verdana" w:eastAsia="Calibri" w:hAnsi="Verdana" w:cs="Times New Roman"/>
          <w:b/>
          <w:sz w:val="20"/>
          <w:szCs w:val="20"/>
        </w:rPr>
      </w:pPr>
      <w:r w:rsidRPr="001E51CA">
        <w:rPr>
          <w:rFonts w:ascii="Verdana" w:eastAsia="Calibri" w:hAnsi="Verdana" w:cs="Times New Roman"/>
          <w:b/>
          <w:sz w:val="20"/>
          <w:szCs w:val="20"/>
        </w:rPr>
        <w:lastRenderedPageBreak/>
        <w:t>ΕΛΛΗΝΙΚΗ ΔΗΜΟΚΡΑΤΙΑ</w:t>
      </w:r>
      <w:r w:rsidRPr="001E51CA">
        <w:rPr>
          <w:rFonts w:ascii="Verdana" w:eastAsia="Calibri" w:hAnsi="Verdana" w:cs="Times New Roman"/>
          <w:b/>
          <w:sz w:val="20"/>
          <w:szCs w:val="20"/>
        </w:rPr>
        <w:tab/>
      </w:r>
      <w:r w:rsidRPr="001E51CA">
        <w:rPr>
          <w:rFonts w:ascii="Verdana" w:eastAsia="Calibri" w:hAnsi="Verdana" w:cs="Times New Roman"/>
          <w:b/>
          <w:sz w:val="20"/>
          <w:szCs w:val="20"/>
        </w:rPr>
        <w:tab/>
      </w:r>
      <w:r w:rsidRPr="001E51CA">
        <w:rPr>
          <w:rFonts w:ascii="Verdana" w:eastAsia="Calibri" w:hAnsi="Verdana" w:cs="Times New Roman"/>
          <w:b/>
          <w:sz w:val="20"/>
          <w:szCs w:val="20"/>
        </w:rPr>
        <w:tab/>
        <w:t xml:space="preserve">         Ιθάκη, 09/2018</w:t>
      </w:r>
    </w:p>
    <w:p w:rsidR="001E51CA" w:rsidRPr="001E51CA" w:rsidRDefault="001E51CA" w:rsidP="001E51CA">
      <w:pPr>
        <w:spacing w:after="0" w:line="259" w:lineRule="auto"/>
        <w:rPr>
          <w:rFonts w:ascii="Verdana" w:eastAsia="Calibri" w:hAnsi="Verdana" w:cs="Times New Roman"/>
          <w:b/>
          <w:sz w:val="20"/>
          <w:szCs w:val="20"/>
        </w:rPr>
      </w:pPr>
      <w:r w:rsidRPr="001E51CA">
        <w:rPr>
          <w:rFonts w:ascii="Verdana" w:eastAsia="Calibri" w:hAnsi="Verdana" w:cs="Times New Roman"/>
          <w:b/>
          <w:sz w:val="20"/>
          <w:szCs w:val="20"/>
        </w:rPr>
        <w:t>ΠΕΡΙΦΕΡΕΙΑ ΙΟΝΙΩΝ ΝΗΣΩΝ</w:t>
      </w:r>
      <w:r w:rsidRPr="001E51CA">
        <w:rPr>
          <w:rFonts w:ascii="Verdana" w:eastAsia="Calibri" w:hAnsi="Verdana" w:cs="Times New Roman"/>
          <w:b/>
          <w:sz w:val="20"/>
          <w:szCs w:val="20"/>
        </w:rPr>
        <w:tab/>
        <w:t xml:space="preserve">                                 </w:t>
      </w:r>
      <w:r w:rsidRPr="001E51CA">
        <w:rPr>
          <w:rFonts w:ascii="Verdana" w:eastAsia="Calibri" w:hAnsi="Verdana" w:cs="Times New Roman"/>
          <w:b/>
          <w:sz w:val="20"/>
          <w:szCs w:val="20"/>
        </w:rPr>
        <w:tab/>
      </w:r>
    </w:p>
    <w:p w:rsidR="001E51CA" w:rsidRPr="001E51CA" w:rsidRDefault="001E51CA" w:rsidP="001E51CA">
      <w:pPr>
        <w:spacing w:after="0" w:line="259" w:lineRule="auto"/>
        <w:rPr>
          <w:rFonts w:ascii="Verdana" w:eastAsia="Calibri" w:hAnsi="Verdana" w:cs="Times New Roman"/>
          <w:b/>
          <w:sz w:val="20"/>
          <w:szCs w:val="20"/>
        </w:rPr>
      </w:pPr>
      <w:r w:rsidRPr="001E51CA">
        <w:rPr>
          <w:rFonts w:ascii="Verdana" w:eastAsia="Calibri" w:hAnsi="Verdana" w:cs="Times New Roman"/>
          <w:b/>
          <w:sz w:val="20"/>
          <w:szCs w:val="20"/>
        </w:rPr>
        <w:t>ΝΟΜΟΣ ΚΕΦΑΛΛΗΝΙΑΣ</w:t>
      </w:r>
    </w:p>
    <w:p w:rsidR="001E51CA" w:rsidRPr="001E51CA" w:rsidRDefault="001E51CA" w:rsidP="001E51CA">
      <w:pPr>
        <w:spacing w:after="0" w:line="259" w:lineRule="auto"/>
        <w:rPr>
          <w:rFonts w:ascii="Verdana" w:eastAsia="Calibri" w:hAnsi="Verdana" w:cs="Times New Roman"/>
          <w:b/>
          <w:sz w:val="20"/>
          <w:szCs w:val="20"/>
        </w:rPr>
      </w:pPr>
      <w:r w:rsidRPr="001E51CA">
        <w:rPr>
          <w:rFonts w:ascii="Verdana" w:eastAsia="Calibri" w:hAnsi="Verdana" w:cs="Times New Roman"/>
          <w:b/>
          <w:sz w:val="20"/>
          <w:szCs w:val="20"/>
        </w:rPr>
        <w:t>ΔΗΜΟΣ ΙΘΑΚΗΣ</w:t>
      </w:r>
    </w:p>
    <w:p w:rsidR="001E51CA" w:rsidRPr="001E51CA" w:rsidRDefault="001E51CA" w:rsidP="001E51CA">
      <w:pPr>
        <w:spacing w:after="0" w:line="259" w:lineRule="auto"/>
        <w:rPr>
          <w:rFonts w:ascii="Verdana" w:eastAsia="Calibri" w:hAnsi="Verdana" w:cs="Times New Roman"/>
          <w:b/>
          <w:sz w:val="20"/>
          <w:szCs w:val="20"/>
        </w:rPr>
      </w:pPr>
      <w:r w:rsidRPr="001E51CA">
        <w:rPr>
          <w:rFonts w:ascii="Verdana" w:eastAsia="Calibri" w:hAnsi="Verdana" w:cs="Times New Roman"/>
          <w:b/>
          <w:sz w:val="20"/>
          <w:szCs w:val="20"/>
        </w:rPr>
        <w:t>ΓΡΑΦΕΙΟ ΠΡΟΜΗΘΕΙΩΝ</w:t>
      </w:r>
      <w:r w:rsidRPr="001E51CA">
        <w:rPr>
          <w:rFonts w:ascii="Verdana" w:eastAsia="Calibri" w:hAnsi="Verdana" w:cs="Times New Roman"/>
          <w:b/>
          <w:sz w:val="20"/>
          <w:szCs w:val="20"/>
        </w:rPr>
        <w:tab/>
      </w:r>
    </w:p>
    <w:p w:rsidR="001E51CA" w:rsidRPr="001E51CA" w:rsidRDefault="001E51CA" w:rsidP="001E51CA">
      <w:pPr>
        <w:spacing w:after="0" w:line="259" w:lineRule="auto"/>
        <w:rPr>
          <w:rFonts w:ascii="Verdana" w:eastAsia="Calibri" w:hAnsi="Verdana" w:cs="Times New Roman"/>
          <w:b/>
          <w:sz w:val="20"/>
          <w:szCs w:val="20"/>
        </w:rPr>
      </w:pPr>
    </w:p>
    <w:p w:rsidR="001E51CA" w:rsidRPr="001E51CA" w:rsidRDefault="001E51CA" w:rsidP="001E51CA">
      <w:pPr>
        <w:spacing w:after="0" w:line="259" w:lineRule="auto"/>
        <w:rPr>
          <w:rFonts w:ascii="Verdana" w:eastAsia="Calibri" w:hAnsi="Verdana" w:cs="Times New Roman"/>
          <w:b/>
          <w:bCs/>
          <w:sz w:val="20"/>
          <w:szCs w:val="20"/>
        </w:rPr>
      </w:pPr>
      <w:r w:rsidRPr="001E51CA">
        <w:rPr>
          <w:rFonts w:ascii="Verdana" w:eastAsia="Calibri" w:hAnsi="Verdana" w:cs="Times New Roman"/>
          <w:b/>
          <w:bCs/>
          <w:sz w:val="20"/>
          <w:szCs w:val="20"/>
        </w:rPr>
        <w:t xml:space="preserve">                            ΔΙΑΚΗΡΥΞΗ ΣΥΝΟΠΤΙΚΟΥ ΔΙΑΓΩΝΙΣΜΟΥ</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bCs/>
          <w:sz w:val="20"/>
          <w:szCs w:val="20"/>
        </w:rPr>
      </w:pPr>
      <w:r w:rsidRPr="001E51CA">
        <w:rPr>
          <w:rFonts w:ascii="Verdana" w:eastAsia="Calibri" w:hAnsi="Verdana" w:cs="Times New Roman"/>
          <w:b/>
          <w:bCs/>
          <w:sz w:val="20"/>
          <w:szCs w:val="20"/>
        </w:rPr>
        <w:t xml:space="preserve">                               Ο ΔΗΜΑΡΧΟΣ ΙΘΑΚΗΣ ΔΙΑΚΗΡΥΣΣΕΙ </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bCs/>
          <w:sz w:val="20"/>
          <w:szCs w:val="20"/>
        </w:rPr>
      </w:pPr>
      <w:r w:rsidRPr="001E51CA">
        <w:rPr>
          <w:rFonts w:ascii="Verdana" w:eastAsia="Calibri" w:hAnsi="Verdana" w:cs="Times New Roman"/>
          <w:b/>
          <w:bCs/>
          <w:sz w:val="20"/>
          <w:szCs w:val="20"/>
        </w:rPr>
        <w:t xml:space="preserve"> </w:t>
      </w:r>
    </w:p>
    <w:p w:rsidR="001E51CA" w:rsidRPr="001E51CA" w:rsidRDefault="001E51CA" w:rsidP="001E51CA">
      <w:pPr>
        <w:autoSpaceDE w:val="0"/>
        <w:autoSpaceDN w:val="0"/>
        <w:adjustRightInd w:val="0"/>
        <w:spacing w:after="160" w:line="259" w:lineRule="auto"/>
        <w:jc w:val="both"/>
        <w:rPr>
          <w:rFonts w:ascii="Verdana" w:eastAsia="Calibri" w:hAnsi="Verdana" w:cs="Times New Roman"/>
          <w:sz w:val="20"/>
          <w:szCs w:val="20"/>
        </w:rPr>
      </w:pPr>
      <w:r w:rsidRPr="001E51CA">
        <w:rPr>
          <w:rFonts w:ascii="Verdana" w:eastAsia="Calibri" w:hAnsi="Verdana" w:cs="Times New Roman"/>
          <w:sz w:val="20"/>
          <w:szCs w:val="20"/>
        </w:rPr>
        <w:t xml:space="preserve">τη διενέργεια </w:t>
      </w:r>
      <w:r w:rsidRPr="001E51CA">
        <w:rPr>
          <w:rFonts w:ascii="Verdana" w:eastAsia="Calibri" w:hAnsi="Verdana" w:cs="Times New Roman"/>
          <w:b/>
          <w:sz w:val="20"/>
          <w:szCs w:val="20"/>
        </w:rPr>
        <w:t>συνοπτικού διαγωνισμού</w:t>
      </w:r>
      <w:r w:rsidRPr="001E51CA">
        <w:rPr>
          <w:rFonts w:ascii="Verdana" w:eastAsia="Calibri" w:hAnsi="Verdana" w:cs="Times New Roman"/>
          <w:sz w:val="20"/>
          <w:szCs w:val="20"/>
        </w:rPr>
        <w:t xml:space="preserve"> για την επιλογή αναδόχου της προμήθειας </w:t>
      </w:r>
      <w:r w:rsidRPr="001E51CA">
        <w:rPr>
          <w:rFonts w:ascii="Verdana" w:eastAsia="Calibri" w:hAnsi="Verdana" w:cs="Times New Roman"/>
          <w:b/>
          <w:sz w:val="20"/>
          <w:szCs w:val="20"/>
        </w:rPr>
        <w:t>«λειτουργία συσσιτίων για άπορους δημότες του Δήμου Ιθάκης»</w:t>
      </w:r>
      <w:r w:rsidRPr="001E51CA">
        <w:rPr>
          <w:rFonts w:ascii="Verdana" w:eastAsia="Calibri" w:hAnsi="Verdana" w:cs="Times New Roman"/>
          <w:bCs/>
          <w:sz w:val="20"/>
          <w:szCs w:val="20"/>
        </w:rPr>
        <w:t xml:space="preserve">, </w:t>
      </w:r>
      <w:r w:rsidRPr="001E51CA">
        <w:rPr>
          <w:rFonts w:ascii="Verdana" w:eastAsia="Calibri" w:hAnsi="Verdana" w:cs="Times New Roman"/>
          <w:b/>
          <w:bCs/>
          <w:sz w:val="20"/>
          <w:szCs w:val="20"/>
        </w:rPr>
        <w:t>σύμφωνα με το άρθρ.117 του Ν.4412/2016</w:t>
      </w:r>
      <w:r w:rsidRPr="001E51CA">
        <w:rPr>
          <w:rFonts w:ascii="Verdana" w:eastAsia="Calibri" w:hAnsi="Verdana" w:cs="Times New Roman"/>
          <w:bCs/>
          <w:sz w:val="20"/>
          <w:szCs w:val="20"/>
        </w:rPr>
        <w:t xml:space="preserve">, με σφραγισμένες προσφορές σε ενιαίο έντυπο προσφοράς με </w:t>
      </w:r>
      <w:r w:rsidRPr="001E51CA">
        <w:rPr>
          <w:rFonts w:ascii="Verdana" w:eastAsia="Calibri" w:hAnsi="Verdana" w:cs="Times New Roman"/>
          <w:b/>
          <w:bCs/>
          <w:sz w:val="20"/>
          <w:szCs w:val="20"/>
        </w:rPr>
        <w:t xml:space="preserve">κριτήριο ανάθεσης </w:t>
      </w:r>
      <w:r w:rsidRPr="001E51CA">
        <w:rPr>
          <w:rFonts w:ascii="Verdana" w:eastAsia="Calibri" w:hAnsi="Verdana" w:cs="Times New Roman"/>
          <w:bCs/>
          <w:sz w:val="20"/>
          <w:szCs w:val="20"/>
        </w:rPr>
        <w:t>τ</w:t>
      </w:r>
      <w:r w:rsidRPr="001E51CA">
        <w:rPr>
          <w:rFonts w:ascii="Verdana" w:eastAsia="Calibri" w:hAnsi="Verdana" w:cs="TimesNewRomanPSMT"/>
          <w:color w:val="000000"/>
          <w:sz w:val="20"/>
          <w:szCs w:val="20"/>
        </w:rPr>
        <w:t xml:space="preserve">ην πλέον συμφέρουσα από οικονομική άποψη προσφορά αποκλειστικά βάσει τιμής (χαμηλότερη τιμή), </w:t>
      </w:r>
      <w:r w:rsidRPr="001E51CA">
        <w:rPr>
          <w:rFonts w:ascii="Verdana" w:eastAsia="Calibri" w:hAnsi="Verdana" w:cs="Times New Roman"/>
          <w:sz w:val="20"/>
          <w:szCs w:val="20"/>
        </w:rPr>
        <w:t xml:space="preserve">άρθρ.86 του Ν.4412/2016, συνολικού προϋπολογισμού </w:t>
      </w:r>
      <w:r w:rsidRPr="001E51CA">
        <w:rPr>
          <w:rFonts w:ascii="Verdana" w:eastAsia="Calibri" w:hAnsi="Verdana" w:cs="Times New Roman"/>
          <w:b/>
          <w:sz w:val="20"/>
          <w:szCs w:val="20"/>
        </w:rPr>
        <w:t>44.640,00</w:t>
      </w:r>
      <w:r w:rsidRPr="001E51CA">
        <w:rPr>
          <w:rFonts w:ascii="Verdana" w:eastAsia="Calibri" w:hAnsi="Verdana" w:cs="Times New Roman"/>
          <w:sz w:val="20"/>
          <w:szCs w:val="20"/>
        </w:rPr>
        <w:t xml:space="preserve"> ευρώ συμπεριλαμβανομένου του Φ.Π.Α. 24%.</w:t>
      </w:r>
    </w:p>
    <w:p w:rsidR="001E51CA" w:rsidRPr="001E51CA" w:rsidRDefault="001E51CA" w:rsidP="001E51CA">
      <w:pPr>
        <w:autoSpaceDE w:val="0"/>
        <w:autoSpaceDN w:val="0"/>
        <w:adjustRightInd w:val="0"/>
        <w:spacing w:after="0" w:line="240" w:lineRule="auto"/>
        <w:jc w:val="both"/>
        <w:rPr>
          <w:rFonts w:ascii="Verdana" w:eastAsia="Times New Roman" w:hAnsi="Verdana" w:cs="Arial"/>
          <w:b/>
          <w:bCs/>
          <w:color w:val="000000"/>
          <w:sz w:val="20"/>
          <w:szCs w:val="20"/>
          <w:lang w:eastAsia="el-GR"/>
        </w:rPr>
      </w:pPr>
      <w:r w:rsidRPr="001E51CA">
        <w:rPr>
          <w:rFonts w:ascii="Verdana" w:eastAsia="Times New Roman" w:hAnsi="Verdana" w:cs="Arial"/>
          <w:b/>
          <w:color w:val="000000"/>
          <w:sz w:val="20"/>
          <w:szCs w:val="20"/>
          <w:lang w:eastAsia="el-GR"/>
        </w:rPr>
        <w:t>ΑΑΥ: 369/2018.</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bCs/>
          <w:sz w:val="20"/>
          <w:szCs w:val="20"/>
        </w:rPr>
      </w:pPr>
      <w:r w:rsidRPr="001E51CA">
        <w:rPr>
          <w:rFonts w:ascii="Verdana" w:eastAsia="Calibri" w:hAnsi="Verdana" w:cs="Times New Roman"/>
          <w:b/>
          <w:bCs/>
          <w:sz w:val="20"/>
          <w:szCs w:val="20"/>
          <w:lang w:val="en-US"/>
        </w:rPr>
        <w:t>CPV</w:t>
      </w:r>
      <w:r w:rsidRPr="001E51CA">
        <w:rPr>
          <w:rFonts w:ascii="Verdana" w:eastAsia="Calibri" w:hAnsi="Verdana" w:cs="Times New Roman"/>
          <w:b/>
          <w:bCs/>
          <w:sz w:val="20"/>
          <w:szCs w:val="20"/>
        </w:rPr>
        <w:t>: 15800000-6</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bCs/>
          <w:sz w:val="20"/>
          <w:szCs w:val="20"/>
        </w:rPr>
      </w:pP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b/>
          <w:bCs/>
          <w:sz w:val="20"/>
          <w:szCs w:val="20"/>
        </w:rPr>
        <w:t>Συνολικού Προϋπολογισμού 44.640</w:t>
      </w:r>
      <w:r w:rsidRPr="001E51CA">
        <w:rPr>
          <w:rFonts w:ascii="Verdana" w:eastAsia="Times New Roman" w:hAnsi="Verdana" w:cs="Times New Roman"/>
          <w:b/>
          <w:sz w:val="20"/>
          <w:szCs w:val="20"/>
          <w:lang w:eastAsia="el-GR"/>
        </w:rPr>
        <w:t>,00 ε</w:t>
      </w:r>
      <w:r w:rsidRPr="001E51CA">
        <w:rPr>
          <w:rFonts w:ascii="Verdana" w:eastAsia="Calibri" w:hAnsi="Verdana" w:cs="Times New Roman"/>
          <w:b/>
          <w:bCs/>
          <w:sz w:val="20"/>
          <w:szCs w:val="20"/>
        </w:rPr>
        <w:t>υρώ (συμπεριλαμβανομένου Φ.Π.Α. 24%)</w:t>
      </w:r>
      <w:r w:rsidRPr="001E51CA">
        <w:rPr>
          <w:rFonts w:ascii="Verdana" w:eastAsia="Calibri" w:hAnsi="Verdana" w:cs="Times New Roman"/>
          <w:sz w:val="20"/>
          <w:szCs w:val="20"/>
        </w:rPr>
        <w:t>,</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sz w:val="20"/>
          <w:szCs w:val="20"/>
        </w:rPr>
        <w:t>που θα διεξαχθεί σύμφωνα με:</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sz w:val="20"/>
          <w:szCs w:val="20"/>
        </w:rPr>
        <w:t>α) τις διατάξεις του Ν. 4412/2016 και ιδίως των άρθρων 116 και 117</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sz w:val="20"/>
          <w:szCs w:val="20"/>
        </w:rPr>
        <w:t>β) τις διατάξεις του άρθρου 209 του Ν.3463/2006</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sz w:val="20"/>
          <w:szCs w:val="20"/>
        </w:rPr>
        <w:t xml:space="preserve">γ) </w:t>
      </w:r>
      <w:r w:rsidRPr="001E51CA">
        <w:rPr>
          <w:rFonts w:ascii="Verdana" w:eastAsia="Calibri" w:hAnsi="Verdana" w:cs="Times New Roman"/>
          <w:b/>
          <w:sz w:val="20"/>
          <w:szCs w:val="20"/>
        </w:rPr>
        <w:t>την υπ’ αριθ.134/2018 απόφαση της Οικονομικής Επιτροπής</w:t>
      </w:r>
      <w:r w:rsidRPr="001E51CA">
        <w:rPr>
          <w:rFonts w:ascii="Verdana" w:eastAsia="Calibri" w:hAnsi="Verdana" w:cs="Times New Roman"/>
          <w:sz w:val="20"/>
          <w:szCs w:val="20"/>
        </w:rPr>
        <w:t xml:space="preserve"> με την οποία αποφασίστηκε η διενέργεια συνοπτικού διαγωνισμού για την εκτέλεση της προμήθειας, εγκρίθηκαν οι τεχνικές προδιαγραφές του, καθορίστηκαν οι όροι του διαγωνισμού </w:t>
      </w:r>
      <w:r w:rsidRPr="001E51CA">
        <w:rPr>
          <w:rFonts w:ascii="Verdana" w:eastAsia="Calibri" w:hAnsi="Verdana" w:cs="Times New Roman"/>
          <w:b/>
          <w:sz w:val="20"/>
          <w:szCs w:val="20"/>
        </w:rPr>
        <w:t xml:space="preserve">και </w:t>
      </w:r>
      <w:r w:rsidRPr="001E51CA">
        <w:rPr>
          <w:rFonts w:ascii="Verdana" w:eastAsia="Calibri" w:hAnsi="Verdana" w:cs="Times New Roman"/>
          <w:b/>
          <w:bCs/>
          <w:sz w:val="20"/>
          <w:szCs w:val="20"/>
        </w:rPr>
        <w:t xml:space="preserve">καλεί </w:t>
      </w:r>
      <w:r w:rsidRPr="001E51CA">
        <w:rPr>
          <w:rFonts w:ascii="Verdana" w:eastAsia="Calibri" w:hAnsi="Verdana" w:cs="Times New Roman"/>
          <w:sz w:val="20"/>
          <w:szCs w:val="20"/>
        </w:rPr>
        <w:t>τους ενδιαφερόμενους οικονομικούς φορείς να υποβάλουν προσφορά για την ανάδειξη αναδόχου διενέργειας της ανωτέρω προμήθειας.</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sz w:val="20"/>
          <w:szCs w:val="20"/>
        </w:rPr>
        <w:t xml:space="preserve">δ) Το με αρ.πρωτ.5026/2018 τεκμηριωμένο αίτημα. </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p>
    <w:p w:rsidR="001E51CA" w:rsidRPr="001E51CA" w:rsidRDefault="001E51CA" w:rsidP="001E51CA">
      <w:pPr>
        <w:autoSpaceDE w:val="0"/>
        <w:autoSpaceDN w:val="0"/>
        <w:adjustRightInd w:val="0"/>
        <w:spacing w:after="0" w:line="240" w:lineRule="auto"/>
        <w:jc w:val="both"/>
        <w:rPr>
          <w:rFonts w:ascii="Verdana" w:eastAsia="Calibri" w:hAnsi="Verdana" w:cs="Times New Roman"/>
          <w:b/>
          <w:bCs/>
          <w:sz w:val="20"/>
          <w:szCs w:val="20"/>
        </w:rPr>
      </w:pPr>
      <w:r w:rsidRPr="001E51CA">
        <w:rPr>
          <w:rFonts w:ascii="Verdana" w:eastAsia="Calibri" w:hAnsi="Verdana" w:cs="Times New Roman"/>
          <w:b/>
          <w:bCs/>
          <w:sz w:val="20"/>
          <w:szCs w:val="20"/>
          <w:u w:val="single"/>
        </w:rPr>
        <w:t>Άρθρο 1: Αναθέτουσα Αρχή - Στοιχεία επικοινωνίας</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bCs/>
          <w:sz w:val="20"/>
          <w:szCs w:val="20"/>
        </w:rPr>
      </w:pPr>
      <w:r w:rsidRPr="001E51CA">
        <w:rPr>
          <w:rFonts w:ascii="Verdana" w:eastAsia="Calibri" w:hAnsi="Verdana" w:cs="Times New Roman"/>
          <w:b/>
          <w:sz w:val="20"/>
          <w:szCs w:val="20"/>
        </w:rPr>
        <w:t xml:space="preserve">Αναθέτουσα αρχή: </w:t>
      </w:r>
      <w:r w:rsidRPr="001E51CA">
        <w:rPr>
          <w:rFonts w:ascii="Verdana" w:eastAsia="Calibri" w:hAnsi="Verdana" w:cs="Times New Roman"/>
          <w:b/>
          <w:bCs/>
          <w:sz w:val="20"/>
          <w:szCs w:val="20"/>
        </w:rPr>
        <w:t>ΔΗΜΟΣ ΙΘΑΚΗΣ (ΑΦΜ 090125733)</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rPr>
      </w:pPr>
      <w:r w:rsidRPr="001E51CA">
        <w:rPr>
          <w:rFonts w:ascii="Verdana" w:eastAsia="Calibri" w:hAnsi="Verdana" w:cs="Times New Roman"/>
          <w:b/>
          <w:sz w:val="20"/>
          <w:szCs w:val="20"/>
        </w:rPr>
        <w:t xml:space="preserve">Οδός: Σπύρου </w:t>
      </w:r>
      <w:proofErr w:type="spellStart"/>
      <w:r w:rsidRPr="001E51CA">
        <w:rPr>
          <w:rFonts w:ascii="Verdana" w:eastAsia="Calibri" w:hAnsi="Verdana" w:cs="Times New Roman"/>
          <w:b/>
          <w:sz w:val="20"/>
          <w:szCs w:val="20"/>
        </w:rPr>
        <w:t>Ράζου</w:t>
      </w:r>
      <w:proofErr w:type="spellEnd"/>
      <w:r w:rsidRPr="001E51CA">
        <w:rPr>
          <w:rFonts w:ascii="Verdana" w:eastAsia="Calibri" w:hAnsi="Verdana" w:cs="Times New Roman"/>
          <w:b/>
          <w:sz w:val="20"/>
          <w:szCs w:val="20"/>
        </w:rPr>
        <w:t xml:space="preserve"> 138</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rPr>
      </w:pPr>
      <w:proofErr w:type="spellStart"/>
      <w:r w:rsidRPr="001E51CA">
        <w:rPr>
          <w:rFonts w:ascii="Verdana" w:eastAsia="Calibri" w:hAnsi="Verdana" w:cs="Times New Roman"/>
          <w:b/>
          <w:sz w:val="20"/>
          <w:szCs w:val="20"/>
        </w:rPr>
        <w:t>Ταχ.Κωδ</w:t>
      </w:r>
      <w:proofErr w:type="spellEnd"/>
      <w:r w:rsidRPr="001E51CA">
        <w:rPr>
          <w:rFonts w:ascii="Verdana" w:eastAsia="Calibri" w:hAnsi="Verdana" w:cs="Times New Roman"/>
          <w:b/>
          <w:sz w:val="20"/>
          <w:szCs w:val="20"/>
        </w:rPr>
        <w:t>.: 28300</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lang w:val="en-US"/>
        </w:rPr>
      </w:pPr>
      <w:proofErr w:type="spellStart"/>
      <w:r w:rsidRPr="001E51CA">
        <w:rPr>
          <w:rFonts w:ascii="Verdana" w:eastAsia="Calibri" w:hAnsi="Verdana" w:cs="Times New Roman"/>
          <w:b/>
          <w:sz w:val="20"/>
          <w:szCs w:val="20"/>
        </w:rPr>
        <w:t>Τηλ</w:t>
      </w:r>
      <w:proofErr w:type="spellEnd"/>
      <w:r w:rsidRPr="001E51CA">
        <w:rPr>
          <w:rFonts w:ascii="Verdana" w:eastAsia="Calibri" w:hAnsi="Verdana" w:cs="Times New Roman"/>
          <w:b/>
          <w:sz w:val="20"/>
          <w:szCs w:val="20"/>
          <w:lang w:val="en-US"/>
        </w:rPr>
        <w:t>.: 2674023920</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lang w:val="en-US"/>
        </w:rPr>
      </w:pPr>
      <w:r w:rsidRPr="001E51CA">
        <w:rPr>
          <w:rFonts w:ascii="Verdana" w:eastAsia="Calibri" w:hAnsi="Verdana" w:cs="Times New Roman"/>
          <w:b/>
          <w:sz w:val="20"/>
          <w:szCs w:val="20"/>
          <w:lang w:val="en-US"/>
        </w:rPr>
        <w:t>Telefax: 2674023921</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lang w:val="en-US"/>
        </w:rPr>
      </w:pPr>
      <w:r w:rsidRPr="001E51CA">
        <w:rPr>
          <w:rFonts w:ascii="Verdana" w:eastAsia="Calibri" w:hAnsi="Verdana" w:cs="Times New Roman"/>
          <w:b/>
          <w:sz w:val="20"/>
          <w:szCs w:val="20"/>
        </w:rPr>
        <w:t>Κωδικός</w:t>
      </w:r>
      <w:r w:rsidRPr="001E51CA">
        <w:rPr>
          <w:rFonts w:ascii="Verdana" w:eastAsia="Calibri" w:hAnsi="Verdana" w:cs="Times New Roman"/>
          <w:b/>
          <w:sz w:val="20"/>
          <w:szCs w:val="20"/>
          <w:lang w:val="en-US"/>
        </w:rPr>
        <w:t xml:space="preserve"> NUTS: EL623</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lang w:val="en-US"/>
        </w:rPr>
      </w:pPr>
      <w:r w:rsidRPr="001E51CA">
        <w:rPr>
          <w:rFonts w:ascii="Verdana" w:eastAsia="Calibri" w:hAnsi="Verdana" w:cs="Times New Roman"/>
          <w:b/>
          <w:sz w:val="20"/>
          <w:szCs w:val="20"/>
          <w:lang w:val="en-US"/>
        </w:rPr>
        <w:t>E-mail: i.thoma@ithaki.gr</w:t>
      </w:r>
    </w:p>
    <w:p w:rsidR="001E51CA" w:rsidRPr="001E51CA" w:rsidRDefault="001E51CA" w:rsidP="001E51CA">
      <w:pPr>
        <w:autoSpaceDE w:val="0"/>
        <w:autoSpaceDN w:val="0"/>
        <w:adjustRightInd w:val="0"/>
        <w:spacing w:after="0" w:line="240" w:lineRule="auto"/>
        <w:jc w:val="both"/>
        <w:rPr>
          <w:rFonts w:ascii="Verdana" w:eastAsia="Calibri" w:hAnsi="Verdana" w:cs="Times New Roman"/>
          <w:b/>
          <w:sz w:val="20"/>
          <w:szCs w:val="20"/>
        </w:rPr>
      </w:pPr>
      <w:r w:rsidRPr="001E51CA">
        <w:rPr>
          <w:rFonts w:ascii="Verdana" w:eastAsia="Calibri" w:hAnsi="Verdana" w:cs="Times New Roman"/>
          <w:b/>
          <w:sz w:val="20"/>
          <w:szCs w:val="20"/>
        </w:rPr>
        <w:t xml:space="preserve">Ιστοσελίδα: </w:t>
      </w:r>
      <w:r w:rsidRPr="001E51CA">
        <w:rPr>
          <w:rFonts w:ascii="Verdana" w:eastAsia="Calibri" w:hAnsi="Verdana" w:cs="Times New Roman"/>
          <w:b/>
          <w:sz w:val="20"/>
          <w:szCs w:val="20"/>
          <w:lang w:val="en-US"/>
        </w:rPr>
        <w:t>www</w:t>
      </w:r>
      <w:r w:rsidRPr="001E51CA">
        <w:rPr>
          <w:rFonts w:ascii="Verdana" w:eastAsia="Calibri" w:hAnsi="Verdana" w:cs="Times New Roman"/>
          <w:b/>
          <w:sz w:val="20"/>
          <w:szCs w:val="20"/>
        </w:rPr>
        <w:t>.</w:t>
      </w:r>
      <w:proofErr w:type="spellStart"/>
      <w:r w:rsidRPr="001E51CA">
        <w:rPr>
          <w:rFonts w:ascii="Verdana" w:eastAsia="Calibri" w:hAnsi="Verdana" w:cs="Times New Roman"/>
          <w:b/>
          <w:sz w:val="20"/>
          <w:szCs w:val="20"/>
          <w:lang w:val="en-US"/>
        </w:rPr>
        <w:t>ithaki</w:t>
      </w:r>
      <w:proofErr w:type="spellEnd"/>
      <w:r w:rsidRPr="001E51CA">
        <w:rPr>
          <w:rFonts w:ascii="Verdana" w:eastAsia="Calibri" w:hAnsi="Verdana" w:cs="Times New Roman"/>
          <w:b/>
          <w:sz w:val="20"/>
          <w:szCs w:val="20"/>
        </w:rPr>
        <w:t>.</w:t>
      </w:r>
      <w:r w:rsidRPr="001E51CA">
        <w:rPr>
          <w:rFonts w:ascii="Verdana" w:eastAsia="Calibri" w:hAnsi="Verdana" w:cs="Times New Roman"/>
          <w:b/>
          <w:sz w:val="20"/>
          <w:szCs w:val="20"/>
          <w:lang w:val="en-US"/>
        </w:rPr>
        <w:t>gr</w:t>
      </w:r>
    </w:p>
    <w:p w:rsidR="001E51CA" w:rsidRPr="001E51CA" w:rsidRDefault="001E51CA" w:rsidP="001E51CA">
      <w:pPr>
        <w:autoSpaceDE w:val="0"/>
        <w:autoSpaceDN w:val="0"/>
        <w:adjustRightInd w:val="0"/>
        <w:spacing w:after="0" w:line="240" w:lineRule="auto"/>
        <w:jc w:val="both"/>
        <w:rPr>
          <w:rFonts w:ascii="Verdana" w:eastAsia="Calibri" w:hAnsi="Verdana" w:cs="Times New Roman"/>
          <w:sz w:val="20"/>
          <w:szCs w:val="20"/>
        </w:rPr>
      </w:pPr>
      <w:r w:rsidRPr="001E51CA">
        <w:rPr>
          <w:rFonts w:ascii="Verdana" w:eastAsia="Calibri" w:hAnsi="Verdana" w:cs="Times New Roman"/>
          <w:b/>
          <w:sz w:val="20"/>
          <w:szCs w:val="20"/>
        </w:rPr>
        <w:t xml:space="preserve">Ο διαγωνισμός θα διενεργηθεί στο Δημοτικό κατάστημα </w:t>
      </w:r>
      <w:r w:rsidRPr="001E51CA">
        <w:rPr>
          <w:rFonts w:ascii="Verdana" w:eastAsia="Calibri" w:hAnsi="Verdana" w:cs="Times New Roman"/>
          <w:sz w:val="20"/>
          <w:szCs w:val="20"/>
        </w:rPr>
        <w:t xml:space="preserve">του Δήμου Ιθάκης (Σπ. </w:t>
      </w:r>
      <w:proofErr w:type="spellStart"/>
      <w:r w:rsidRPr="001E51CA">
        <w:rPr>
          <w:rFonts w:ascii="Verdana" w:eastAsia="Calibri" w:hAnsi="Verdana" w:cs="Times New Roman"/>
          <w:sz w:val="20"/>
          <w:szCs w:val="20"/>
        </w:rPr>
        <w:t>Ράζου</w:t>
      </w:r>
      <w:proofErr w:type="spellEnd"/>
      <w:r w:rsidRPr="001E51CA">
        <w:rPr>
          <w:rFonts w:ascii="Verdana" w:eastAsia="Calibri" w:hAnsi="Verdana" w:cs="Times New Roman"/>
          <w:sz w:val="20"/>
          <w:szCs w:val="20"/>
        </w:rPr>
        <w:t xml:space="preserve"> 138</w:t>
      </w:r>
      <w:r w:rsidRPr="001E51CA">
        <w:rPr>
          <w:rFonts w:ascii="Verdana" w:eastAsia="Calibri" w:hAnsi="Verdana" w:cs="Times New Roman"/>
          <w:b/>
          <w:sz w:val="20"/>
          <w:szCs w:val="20"/>
        </w:rPr>
        <w:t xml:space="preserve">) τη Δευτέρα 8 Οκτωβρίου 2018, ώρα 10.00 πμ με λήξη ώρα 11.00 πμ, </w:t>
      </w:r>
      <w:r w:rsidRPr="001E51CA">
        <w:rPr>
          <w:rFonts w:ascii="Verdana" w:eastAsia="Calibri" w:hAnsi="Verdana" w:cs="Times New Roman"/>
          <w:sz w:val="20"/>
          <w:szCs w:val="20"/>
        </w:rPr>
        <w:t>ενώπιον της αρμόδιας Επιτροπής Διαγωνισμού (</w:t>
      </w:r>
      <w:proofErr w:type="spellStart"/>
      <w:r w:rsidRPr="001E51CA">
        <w:rPr>
          <w:rFonts w:ascii="Verdana" w:eastAsia="Calibri" w:hAnsi="Verdana" w:cs="Times New Roman"/>
          <w:sz w:val="20"/>
          <w:szCs w:val="20"/>
        </w:rPr>
        <w:t>απόφ</w:t>
      </w:r>
      <w:proofErr w:type="spellEnd"/>
      <w:r w:rsidRPr="001E51CA">
        <w:rPr>
          <w:rFonts w:ascii="Verdana" w:eastAsia="Calibri" w:hAnsi="Verdana" w:cs="Times New Roman"/>
          <w:sz w:val="20"/>
          <w:szCs w:val="20"/>
        </w:rPr>
        <w:t>. Οικον. Επιτροπής αρ.11/2018).</w:t>
      </w:r>
    </w:p>
    <w:p w:rsidR="001E51CA" w:rsidRDefault="001E51CA" w:rsidP="00C84866">
      <w:pPr>
        <w:autoSpaceDE w:val="0"/>
        <w:autoSpaceDN w:val="0"/>
        <w:adjustRightInd w:val="0"/>
        <w:spacing w:after="0" w:line="240" w:lineRule="auto"/>
        <w:jc w:val="both"/>
        <w:rPr>
          <w:rFonts w:ascii="Verdana" w:eastAsia="Calibri" w:hAnsi="Verdana" w:cs="Times New Roman"/>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 New Roman"/>
          <w:b/>
          <w:bCs/>
          <w:sz w:val="20"/>
          <w:szCs w:val="20"/>
          <w:u w:val="single"/>
        </w:rPr>
      </w:pPr>
      <w:r w:rsidRPr="00C84866">
        <w:rPr>
          <w:rFonts w:ascii="Verdana" w:eastAsia="Calibri" w:hAnsi="Verdana" w:cs="Times New Roman"/>
          <w:b/>
          <w:bCs/>
          <w:sz w:val="20"/>
          <w:szCs w:val="20"/>
          <w:u w:val="single"/>
        </w:rPr>
        <w:t>Άρθρο 2: Παραλαβή εγγράφων σύμβασης και τευχών</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1. Τα έγγραφα της σύμβασης κατά την έννοια της </w:t>
      </w:r>
      <w:proofErr w:type="spellStart"/>
      <w:r w:rsidRPr="00C84866">
        <w:rPr>
          <w:rFonts w:ascii="Verdana" w:eastAsia="Calibri" w:hAnsi="Verdana" w:cs="TimesNewRomanPSMT"/>
          <w:sz w:val="20"/>
          <w:szCs w:val="20"/>
        </w:rPr>
        <w:t>περιπτ</w:t>
      </w:r>
      <w:proofErr w:type="spellEnd"/>
      <w:r w:rsidRPr="00C84866">
        <w:rPr>
          <w:rFonts w:ascii="Verdana" w:eastAsia="Calibri" w:hAnsi="Verdana" w:cs="TimesNewRomanPSMT"/>
          <w:sz w:val="20"/>
          <w:szCs w:val="20"/>
        </w:rPr>
        <w:t>. 14 της παρ. 1 του άρθρου 2 του ν. 4412/2016 για τον παρόντα διαγωνισμό είναι κατ’ ελάχιστον τα ακόλουθα: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η με αρ.</w:t>
      </w:r>
      <w:r w:rsidR="001E51CA">
        <w:rPr>
          <w:rFonts w:ascii="Verdana" w:eastAsia="Calibri" w:hAnsi="Verdana" w:cs="TimesNewRomanPSMT"/>
          <w:sz w:val="20"/>
          <w:szCs w:val="20"/>
        </w:rPr>
        <w:t>5070/</w:t>
      </w:r>
      <w:r w:rsidRPr="00C84866">
        <w:rPr>
          <w:rFonts w:ascii="Verdana" w:eastAsia="Calibri" w:hAnsi="Verdana" w:cs="TimesNewRomanPSMT"/>
          <w:sz w:val="20"/>
          <w:szCs w:val="20"/>
        </w:rPr>
        <w:t>2018 προκήρυξη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η παρούσα διακήρυξη,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 Η υπεύθυνη δήλωση του άρθρου 79 παρ. 4 του Ν 4412/2016 η οποία αποτελεί το Παράρτημα Α’ της παρούσης.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lastRenderedPageBreak/>
        <w:t>δ) η υπ’ αριθ.69/2018 μελέτη της Τεχνικής Υπηρεσίας του Δήμου Ιθάκης (20/2018 Της ΤΥ Κεφαλληνίας), η οποία περιλαμβάνει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1) Τεχνική Περιγραφή, 2) Ενδεικτικό Προϋπολογισμό, 4) Τεχνικές Προδιαγραφές,  5) Τιμολόγιο Μελέτης 6) Φύλλο συμμόρφωσης ΤΠ και 7) Προϋπολογισμό προσφοράς.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ε) τυχόν συμπληρωματικές πληροφορίες και διευκρινίσεις που θα παρασχεθούν από την αναθέτουσα αρχή επί όλων των ανωτέρω.</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2. Για την παραλαβή των τευχών οι ενδιαφερόμενοι καταβάλλουν τη δαπάνη αναπαραγωγής τους εκτός εάν ο ενδιαφερόμενος αναλάβει με δαπάνη και επιμέλειά του την αναπαραγωγή. Οι ενδιαφερόμενοι μπορούν ακόμα, να λάβουν γνώση των εγγράφων της σύμβασης στο γραφείο Προμηθειών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κατόπιν συνεννόησης με την αναθέτουσα αρχή και επιβαρυνθούν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3: Αντικείμενο του διαγωνισμού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numPr>
          <w:ilvl w:val="0"/>
          <w:numId w:val="10"/>
        </w:numPr>
        <w:tabs>
          <w:tab w:val="left" w:pos="720"/>
          <w:tab w:val="center" w:pos="4153"/>
          <w:tab w:val="right" w:pos="8306"/>
        </w:tabs>
        <w:spacing w:after="0" w:line="240" w:lineRule="auto"/>
        <w:jc w:val="both"/>
        <w:rPr>
          <w:rFonts w:ascii="Verdana" w:eastAsia="Times New Roman" w:hAnsi="Verdana" w:cs="Times New Roman"/>
          <w:sz w:val="20"/>
          <w:szCs w:val="20"/>
          <w:lang w:eastAsia="el-GR"/>
        </w:rPr>
      </w:pPr>
      <w:r w:rsidRPr="00C84866">
        <w:rPr>
          <w:rFonts w:ascii="Verdana" w:eastAsia="Times New Roman" w:hAnsi="Verdana" w:cs="TimesNewRomanPSMT"/>
          <w:sz w:val="20"/>
          <w:szCs w:val="20"/>
          <w:lang w:eastAsia="el-GR"/>
        </w:rPr>
        <w:t xml:space="preserve">Ο διαγωνισμός αφορά στην προμήθεια </w:t>
      </w:r>
      <w:r w:rsidRPr="00C84866">
        <w:rPr>
          <w:rFonts w:ascii="Verdana" w:eastAsia="Calibri" w:hAnsi="Verdana" w:cs="Times New Roman"/>
          <w:b/>
          <w:sz w:val="20"/>
          <w:szCs w:val="20"/>
          <w:lang w:eastAsia="el-GR"/>
        </w:rPr>
        <w:t>«λειτουργία συσσιτίων για άπορους δημότες του Δήμου Ιθάκης»</w:t>
      </w:r>
      <w:r w:rsidRPr="00C84866">
        <w:rPr>
          <w:rFonts w:ascii="Verdana" w:eastAsia="Times New Roman" w:hAnsi="Verdana" w:cs="TimesNewRomanPSMT"/>
          <w:sz w:val="20"/>
          <w:szCs w:val="20"/>
          <w:lang w:eastAsia="el-GR"/>
        </w:rPr>
        <w:t>, όπως περιγράφεται αναλυτικά στις τεχνικές προδιαγραφές της υπ’ αριθμ.69/2018 Μελέτης του Δήμου Ιθάκης, που αποτελούν αναπόσπαστο τμήμα της παρούσας.</w:t>
      </w:r>
      <w:r w:rsidRPr="00C84866">
        <w:rPr>
          <w:rFonts w:ascii="Verdana" w:eastAsia="Times New Roman" w:hAnsi="Verdana" w:cs="Times New Roman"/>
          <w:sz w:val="20"/>
          <w:szCs w:val="20"/>
          <w:lang w:eastAsia="el-GR"/>
        </w:rPr>
        <w:t xml:space="preserve"> </w:t>
      </w:r>
    </w:p>
    <w:p w:rsidR="00C84866" w:rsidRPr="00C84866" w:rsidRDefault="00C84866" w:rsidP="00C84866">
      <w:pPr>
        <w:autoSpaceDE w:val="0"/>
        <w:autoSpaceDN w:val="0"/>
        <w:adjustRightInd w:val="0"/>
        <w:spacing w:after="0" w:line="240" w:lineRule="auto"/>
        <w:contextualSpacing/>
        <w:jc w:val="both"/>
        <w:rPr>
          <w:rFonts w:ascii="Verdana" w:eastAsia="Calibri" w:hAnsi="Verdana" w:cs="Times New Roman"/>
          <w:b/>
          <w:bCs/>
          <w:sz w:val="20"/>
          <w:szCs w:val="20"/>
        </w:rPr>
      </w:pPr>
      <w:r w:rsidRPr="00C84866">
        <w:rPr>
          <w:rFonts w:ascii="Verdana" w:eastAsia="Calibri" w:hAnsi="Verdana" w:cs="TimesNewRomanPSMT"/>
          <w:sz w:val="20"/>
          <w:szCs w:val="20"/>
        </w:rPr>
        <w:t xml:space="preserve"> </w:t>
      </w:r>
    </w:p>
    <w:p w:rsidR="00C84866" w:rsidRPr="00C84866" w:rsidRDefault="00C84866" w:rsidP="00C84866">
      <w:pPr>
        <w:numPr>
          <w:ilvl w:val="0"/>
          <w:numId w:val="10"/>
        </w:numPr>
        <w:autoSpaceDE w:val="0"/>
        <w:autoSpaceDN w:val="0"/>
        <w:adjustRightInd w:val="0"/>
        <w:spacing w:after="0" w:line="240" w:lineRule="auto"/>
        <w:ind w:left="750"/>
        <w:contextualSpacing/>
        <w:jc w:val="both"/>
        <w:rPr>
          <w:rFonts w:ascii="Verdana" w:eastAsia="Calibri" w:hAnsi="Verdana" w:cs="Times New Roman"/>
          <w:b/>
          <w:bCs/>
          <w:sz w:val="20"/>
          <w:szCs w:val="20"/>
        </w:rPr>
      </w:pPr>
      <w:r w:rsidRPr="00C84866">
        <w:rPr>
          <w:rFonts w:ascii="Verdana" w:eastAsia="Calibri" w:hAnsi="Verdana" w:cs="Times New Roman"/>
          <w:b/>
          <w:bCs/>
          <w:sz w:val="20"/>
          <w:szCs w:val="20"/>
        </w:rPr>
        <w:t xml:space="preserve">Κωδικοποίηση CPV:15800000-6  </w:t>
      </w:r>
    </w:p>
    <w:p w:rsidR="00C84866" w:rsidRPr="00C84866" w:rsidRDefault="00C84866" w:rsidP="00C84866">
      <w:pPr>
        <w:numPr>
          <w:ilvl w:val="0"/>
          <w:numId w:val="10"/>
        </w:numPr>
        <w:autoSpaceDE w:val="0"/>
        <w:autoSpaceDN w:val="0"/>
        <w:adjustRightInd w:val="0"/>
        <w:spacing w:after="0" w:line="240" w:lineRule="auto"/>
        <w:contextualSpacing/>
        <w:jc w:val="both"/>
        <w:rPr>
          <w:rFonts w:ascii="Verdana" w:eastAsia="Calibri" w:hAnsi="Verdana" w:cs="TimesNewRomanPSMT"/>
          <w:color w:val="000000"/>
          <w:sz w:val="20"/>
          <w:szCs w:val="20"/>
        </w:rPr>
      </w:pPr>
      <w:r w:rsidRPr="00C84866">
        <w:rPr>
          <w:rFonts w:ascii="Verdana" w:eastAsia="Calibri" w:hAnsi="Verdana" w:cs="TimesNewRomanPSMT"/>
          <w:color w:val="000000"/>
          <w:sz w:val="20"/>
          <w:szCs w:val="20"/>
        </w:rPr>
        <w:t xml:space="preserve">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u w:val="single"/>
        </w:rPr>
      </w:pPr>
      <w:r w:rsidRPr="00C84866">
        <w:rPr>
          <w:rFonts w:ascii="Verdana" w:eastAsia="Calibri" w:hAnsi="Verdana" w:cs="TimesNewRomanPS-BoldMT"/>
          <w:b/>
          <w:bCs/>
          <w:color w:val="000000"/>
          <w:sz w:val="20"/>
          <w:szCs w:val="20"/>
          <w:u w:val="single"/>
        </w:rPr>
        <w:t>Άρθρο 4: Προϋπολογισμός της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r w:rsidRPr="00C84866">
        <w:rPr>
          <w:rFonts w:ascii="Verdana" w:eastAsia="Calibri" w:hAnsi="Verdana" w:cs="TimesNewRomanPSMT"/>
          <w:b/>
          <w:color w:val="000000"/>
          <w:sz w:val="20"/>
          <w:szCs w:val="20"/>
        </w:rPr>
        <w:t>Ο συνολικός προϋπολογισμός</w:t>
      </w:r>
      <w:r w:rsidRPr="00C84866">
        <w:rPr>
          <w:rFonts w:ascii="Verdana" w:eastAsia="Calibri" w:hAnsi="Verdana" w:cs="TimesNewRomanPSMT"/>
          <w:color w:val="000000"/>
          <w:sz w:val="20"/>
          <w:szCs w:val="20"/>
        </w:rPr>
        <w:t xml:space="preserve"> της σύμβασης ανέρχεται σε σαράντα τέσσερεις χιλιάδες</w:t>
      </w:r>
      <w:r w:rsidRPr="00C84866">
        <w:rPr>
          <w:rFonts w:ascii="Verdana" w:eastAsia="Calibri" w:hAnsi="Verdana" w:cs="TimesNewRomanPS-BoldMT"/>
          <w:b/>
          <w:bCs/>
          <w:color w:val="000000"/>
          <w:sz w:val="20"/>
          <w:szCs w:val="20"/>
        </w:rPr>
        <w:t xml:space="preserve"> εξακόσια σαράντα</w:t>
      </w:r>
      <w:r w:rsidRPr="00C84866">
        <w:rPr>
          <w:rFonts w:ascii="Verdana" w:eastAsia="Calibri" w:hAnsi="Verdana" w:cs="TimesNewRomanPS-BoldMT"/>
          <w:bCs/>
          <w:color w:val="000000"/>
          <w:sz w:val="20"/>
          <w:szCs w:val="20"/>
        </w:rPr>
        <w:t xml:space="preserve"> </w:t>
      </w:r>
      <w:r w:rsidRPr="00C84866">
        <w:rPr>
          <w:rFonts w:ascii="Verdana" w:eastAsia="Calibri" w:hAnsi="Verdana" w:cs="TimesNewRomanPSMT"/>
          <w:color w:val="000000"/>
          <w:sz w:val="20"/>
          <w:szCs w:val="20"/>
        </w:rPr>
        <w:t xml:space="preserve">ευρώ </w:t>
      </w:r>
      <w:r w:rsidRPr="00C84866">
        <w:rPr>
          <w:rFonts w:ascii="Verdana" w:eastAsia="Calibri" w:hAnsi="Verdana" w:cs="TimesNewRomanPSMT"/>
          <w:b/>
          <w:color w:val="000000"/>
          <w:sz w:val="20"/>
          <w:szCs w:val="20"/>
        </w:rPr>
        <w:t>(44.640,00</w:t>
      </w:r>
      <w:r w:rsidRPr="00C84866">
        <w:rPr>
          <w:rFonts w:ascii="Verdana" w:eastAsia="Times New Roman" w:hAnsi="Verdana" w:cs="Times New Roman"/>
          <w:b/>
          <w:sz w:val="20"/>
          <w:szCs w:val="20"/>
          <w:lang w:eastAsia="el-GR"/>
        </w:rPr>
        <w:t xml:space="preserve"> </w:t>
      </w:r>
      <w:r w:rsidRPr="00C84866">
        <w:rPr>
          <w:rFonts w:ascii="Verdana" w:eastAsia="Calibri" w:hAnsi="Verdana" w:cs="TimesNewRomanPSMT"/>
          <w:b/>
          <w:color w:val="000000"/>
          <w:sz w:val="20"/>
          <w:szCs w:val="20"/>
        </w:rPr>
        <w:t>ευρώ</w:t>
      </w:r>
      <w:r w:rsidRPr="00C84866">
        <w:rPr>
          <w:rFonts w:ascii="Verdana" w:eastAsia="Calibri" w:hAnsi="Verdana" w:cs="TimesNewRomanPSMT"/>
          <w:color w:val="000000"/>
          <w:sz w:val="20"/>
          <w:szCs w:val="20"/>
        </w:rPr>
        <w:t>) συμπεριλαμβανομένου του Φ.Π.Α. 24%.</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u w:val="single"/>
        </w:rPr>
      </w:pPr>
      <w:r w:rsidRPr="00C84866">
        <w:rPr>
          <w:rFonts w:ascii="Verdana" w:eastAsia="Calibri" w:hAnsi="Verdana" w:cs="TimesNewRomanPS-BoldMT"/>
          <w:b/>
          <w:bCs/>
          <w:color w:val="000000"/>
          <w:sz w:val="20"/>
          <w:szCs w:val="20"/>
          <w:u w:val="single"/>
        </w:rPr>
        <w:t>Άρθρο 5: Χρηματοδότηση της σύμβασης - Πληρωμή Αναδόχου</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r w:rsidRPr="00C84866">
        <w:rPr>
          <w:rFonts w:ascii="Verdana" w:eastAsia="Calibri" w:hAnsi="Verdana" w:cs="TimesNewRomanPSMT"/>
          <w:color w:val="000000"/>
          <w:sz w:val="20"/>
          <w:szCs w:val="20"/>
        </w:rPr>
        <w:t xml:space="preserve">1. Η παρούσα σύμβαση </w:t>
      </w:r>
      <w:r w:rsidRPr="00C84866">
        <w:rPr>
          <w:rFonts w:ascii="Verdana" w:eastAsia="Calibri" w:hAnsi="Verdana" w:cs="TimesNewRomanPSMT"/>
          <w:b/>
          <w:color w:val="000000"/>
          <w:sz w:val="20"/>
          <w:szCs w:val="20"/>
        </w:rPr>
        <w:t>χρηματοδοτείται από</w:t>
      </w:r>
      <w:r w:rsidRPr="00C84866">
        <w:rPr>
          <w:rFonts w:ascii="Verdana" w:eastAsia="Calibri" w:hAnsi="Verdana" w:cs="TimesNewRomanPSMT"/>
          <w:color w:val="000000"/>
          <w:sz w:val="20"/>
          <w:szCs w:val="20"/>
        </w:rPr>
        <w:t xml:space="preserve"> τακτικά έσοδα και βαρύνει </w:t>
      </w:r>
      <w:r w:rsidRPr="00C84866">
        <w:rPr>
          <w:rFonts w:ascii="Verdana" w:eastAsia="Calibri" w:hAnsi="Verdana" w:cs="TimesNewRomanPSMT"/>
          <w:b/>
          <w:color w:val="000000"/>
          <w:sz w:val="20"/>
          <w:szCs w:val="20"/>
        </w:rPr>
        <w:t xml:space="preserve">τον </w:t>
      </w:r>
      <w:r w:rsidRPr="00C84866">
        <w:rPr>
          <w:rFonts w:ascii="Verdana" w:eastAsia="Calibri" w:hAnsi="Verdana" w:cs="ArialMT"/>
          <w:b/>
          <w:color w:val="000000"/>
          <w:sz w:val="20"/>
          <w:szCs w:val="20"/>
        </w:rPr>
        <w:t>Κ.Α.02.10.6481.01</w:t>
      </w:r>
      <w:r w:rsidRPr="00C84866">
        <w:rPr>
          <w:rFonts w:ascii="Verdana" w:eastAsia="Calibri" w:hAnsi="Verdana" w:cs="Times New Roman"/>
          <w:b/>
          <w:sz w:val="20"/>
          <w:szCs w:val="20"/>
        </w:rPr>
        <w:t xml:space="preserve">, </w:t>
      </w:r>
      <w:r w:rsidRPr="00C84866">
        <w:rPr>
          <w:rFonts w:ascii="Verdana" w:eastAsia="Calibri" w:hAnsi="Verdana" w:cs="TimesNewRomanPSMT"/>
          <w:color w:val="000000"/>
          <w:sz w:val="20"/>
          <w:szCs w:val="20"/>
        </w:rPr>
        <w:t>του προϋπολογισμού εξόδων του Δήμου Ιθάκης οικονομικού έτους 2018.</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r w:rsidRPr="00C84866">
        <w:rPr>
          <w:rFonts w:ascii="Verdana" w:eastAsia="Calibri" w:hAnsi="Verdana" w:cs="TimesNewRomanPSMT"/>
          <w:color w:val="000000"/>
          <w:sz w:val="20"/>
          <w:szCs w:val="20"/>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r w:rsidRPr="00C84866">
        <w:rPr>
          <w:rFonts w:ascii="Verdana" w:eastAsia="Calibri" w:hAnsi="Verdana" w:cs="TimesNewRomanPSMT"/>
          <w:color w:val="000000"/>
          <w:sz w:val="20"/>
          <w:szCs w:val="20"/>
        </w:rPr>
        <w:t>3. Ο Φ.Π.Α. 24% βαρύνει το Δήμο.</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FF0000"/>
          <w:sz w:val="20"/>
          <w:szCs w:val="20"/>
        </w:rPr>
      </w:pPr>
      <w:r w:rsidRPr="00C84866">
        <w:rPr>
          <w:rFonts w:ascii="Verdana" w:eastAsia="Calibri" w:hAnsi="Verdana" w:cs="TimesNewRomanPSMT"/>
          <w:color w:val="000000"/>
          <w:sz w:val="20"/>
          <w:szCs w:val="20"/>
        </w:rPr>
        <w:t>4. Η πληρωμή του αναδόχου θα γίνει με εξόφληση του 100% της συμβατικής αξίας μετά την οριστική παραλαβή των υλικών, κατά τα λοιπά ισχύουν οι διατάξεις του άρθρου 200 του Ν.4412/2016</w:t>
      </w:r>
      <w:r w:rsidRPr="00C84866">
        <w:rPr>
          <w:rFonts w:ascii="Verdana" w:eastAsia="Calibri" w:hAnsi="Verdana" w:cs="TimesNewRomanPSMT"/>
          <w:color w:val="FF0000"/>
          <w:sz w:val="20"/>
          <w:szCs w:val="20"/>
        </w:rPr>
        <w:t>.</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u w:val="single"/>
        </w:rPr>
      </w:pPr>
      <w:r w:rsidRPr="00C84866">
        <w:rPr>
          <w:rFonts w:ascii="Verdana" w:eastAsia="Calibri" w:hAnsi="Verdana" w:cs="TimesNewRomanPS-BoldMT"/>
          <w:b/>
          <w:bCs/>
          <w:color w:val="000000"/>
          <w:sz w:val="20"/>
          <w:szCs w:val="20"/>
          <w:u w:val="single"/>
        </w:rPr>
        <w:t>Άρθρο 6: Κριτήριο Ανάθεσης – Ανάδειξη Αναδόχου</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rPr>
      </w:pPr>
    </w:p>
    <w:p w:rsidR="00C84866" w:rsidRPr="00C84866" w:rsidRDefault="00C84866" w:rsidP="00C84866">
      <w:pPr>
        <w:spacing w:after="0" w:line="259" w:lineRule="auto"/>
        <w:jc w:val="both"/>
        <w:rPr>
          <w:rFonts w:ascii="Verdana" w:eastAsia="Calibri" w:hAnsi="Verdana" w:cs="Times New Roman"/>
          <w:sz w:val="20"/>
          <w:szCs w:val="20"/>
        </w:rPr>
      </w:pPr>
      <w:r w:rsidRPr="00C84866">
        <w:rPr>
          <w:rFonts w:ascii="Verdana" w:eastAsia="Calibri" w:hAnsi="Verdana" w:cs="TimesNewRomanPSMT"/>
          <w:color w:val="000000"/>
          <w:sz w:val="20"/>
          <w:szCs w:val="20"/>
        </w:rPr>
        <w:lastRenderedPageBreak/>
        <w:t xml:space="preserve">Κριτήριο για την ανάθεση της σύμβασης είναι η πλέον συμφέρουσα από οικονομική άποψη προσφορά αποκλειστικά βάσει τιμής (χαμηλότερη τιμή) </w:t>
      </w:r>
      <w:r w:rsidRPr="00C84866">
        <w:rPr>
          <w:rFonts w:ascii="Verdana" w:eastAsia="Calibri" w:hAnsi="Verdana" w:cs="Times New Roman"/>
          <w:sz w:val="20"/>
          <w:szCs w:val="20"/>
        </w:rPr>
        <w:t>άρθρ.86 του Ν.4412/2016, η οποία είναι σταθερή και αμετάβλητη και ισχύει για όλη τη διάρκεια της προμήθειας μέχρι και την κάλυψη του συμβατικού ποσού και δεν υπόκειται για κανένα λόγο σε αναθεώρηση.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u w:val="single"/>
        </w:rPr>
      </w:pPr>
      <w:r w:rsidRPr="00C84866">
        <w:rPr>
          <w:rFonts w:ascii="Verdana" w:eastAsia="Calibri" w:hAnsi="Verdana" w:cs="TimesNewRomanPS-BoldMT"/>
          <w:b/>
          <w:bCs/>
          <w:color w:val="000000"/>
          <w:sz w:val="20"/>
          <w:szCs w:val="20"/>
          <w:u w:val="single"/>
        </w:rPr>
        <w:t>Άρθρο 7: Ημερομηνία λήξης της προθεσμίας παραλαβής των προσφορών –Τόπος διενέργειας του διαγωνισμού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color w:val="00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color w:val="000000"/>
          <w:sz w:val="20"/>
          <w:szCs w:val="20"/>
        </w:rPr>
        <w:t xml:space="preserve">Ως ημερομηνία λήξης της προθεσμίας παραλαβής των προσφορών στον διαγωνισμό, ορίζεται η </w:t>
      </w:r>
      <w:r w:rsidR="00116FA7">
        <w:rPr>
          <w:rFonts w:ascii="Verdana" w:eastAsia="Calibri" w:hAnsi="Verdana" w:cs="TimesNewRomanPSMT"/>
          <w:color w:val="000000"/>
          <w:sz w:val="20"/>
          <w:szCs w:val="20"/>
        </w:rPr>
        <w:t>08/10</w:t>
      </w:r>
      <w:r w:rsidRPr="00C84866">
        <w:rPr>
          <w:rFonts w:ascii="Verdana" w:eastAsia="Calibri" w:hAnsi="Verdana" w:cs="TimesNewRomanPSMT"/>
          <w:color w:val="000000"/>
          <w:sz w:val="20"/>
          <w:szCs w:val="20"/>
        </w:rPr>
        <w:t xml:space="preserve">/2018. Ώρα λήξης της υποβολής προσφορών ορίζεται η 11.00 μμ. Μετά τη λήξη της παραλαβής προσφορών θα ξεκινήσει η διαδικασία αποσφράγισης των προσφορών </w:t>
      </w:r>
      <w:r w:rsidRPr="00C84866">
        <w:rPr>
          <w:rFonts w:ascii="Verdana" w:eastAsia="Calibri" w:hAnsi="Verdana" w:cs="TimesNewRomanPSMT"/>
          <w:sz w:val="20"/>
          <w:szCs w:val="20"/>
        </w:rPr>
        <w:t xml:space="preserve">ενώπιον της Επιτροπής Διαγωνισμού. Ο διαγωνισμός θα διεξαχθεί στο Δημοτικό Κατάστημα (Σπ. </w:t>
      </w:r>
      <w:proofErr w:type="spellStart"/>
      <w:r w:rsidRPr="00C84866">
        <w:rPr>
          <w:rFonts w:ascii="Verdana" w:eastAsia="Calibri" w:hAnsi="Verdana" w:cs="TimesNewRomanPSMT"/>
          <w:sz w:val="20"/>
          <w:szCs w:val="20"/>
        </w:rPr>
        <w:t>Ράζου</w:t>
      </w:r>
      <w:proofErr w:type="spellEnd"/>
      <w:r w:rsidRPr="00C84866">
        <w:rPr>
          <w:rFonts w:ascii="Verdana" w:eastAsia="Calibri" w:hAnsi="Verdana" w:cs="TimesNewRomanPSMT"/>
          <w:sz w:val="20"/>
          <w:szCs w:val="20"/>
        </w:rPr>
        <w:t xml:space="preserve"> 138, Βαθύ) του Δήμου Ιθάκης.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τουλάχιστον δύο (2) εργάσιμες ημέρες πριν τη νέα ημερομηνία, σε όσους οικονομικούς φορείς έλαβαν τα έγγραφα της σύμβασης και αναρτάται στο ΚΗΜΔΗΣ.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8: Υποβολή φακέλου προσφοράς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Δεν θα παραληφθούν φάκελοι ή άλλα έγγραφα από οποιοδήποτε ταχυδρομικό κατάστημα, ακόμα κι αν η αναθέτουσα αρχή ειδοποιηθεί εγκαίρως.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2. Οι προσφορές είναι έγγραφες και υποβάλλονται μέσα σε σφραγισμένο φάκελο, στον οποίο πρέπει να αναγράφονται ευκρινώς τα ακόλουθα: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Προς τον Πρόεδρο της Επιτροπής Διαγωνισμού: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Προσφορά του ……………… για την προμήθεια: </w:t>
      </w:r>
      <w:r w:rsidRPr="00C84866">
        <w:rPr>
          <w:rFonts w:ascii="Verdana" w:eastAsia="Calibri" w:hAnsi="Verdana" w:cs="Times New Roman"/>
          <w:b/>
          <w:sz w:val="20"/>
          <w:szCs w:val="20"/>
        </w:rPr>
        <w:t>«λειτουργία συσσιτίων για άπορους δημότες του Δήμου Ιθάκης»</w:t>
      </w:r>
      <w:r w:rsidRPr="00C84866">
        <w:rPr>
          <w:rFonts w:ascii="Verdana" w:eastAsia="Calibri" w:hAnsi="Verdana" w:cs="Times New Roman"/>
          <w:b/>
          <w:bCs/>
          <w:sz w:val="20"/>
          <w:szCs w:val="20"/>
        </w:rPr>
        <w:t>,</w:t>
      </w:r>
      <w:r w:rsidRPr="00C84866">
        <w:rPr>
          <w:rFonts w:ascii="Verdana" w:eastAsia="Calibri" w:hAnsi="Verdana" w:cs="TimesNewRomanPSMT"/>
          <w:sz w:val="20"/>
          <w:szCs w:val="20"/>
        </w:rPr>
        <w:t xml:space="preserve"> με αναθέτουσα αρχή τον </w:t>
      </w:r>
      <w:r w:rsidRPr="00C84866">
        <w:rPr>
          <w:rFonts w:ascii="Verdana" w:eastAsia="Calibri" w:hAnsi="Verdana" w:cs="TimesNewRomanPS-BoldMT"/>
          <w:b/>
          <w:bCs/>
          <w:sz w:val="20"/>
          <w:szCs w:val="20"/>
        </w:rPr>
        <w:t xml:space="preserve">Δήμο Ιθάκης </w:t>
      </w:r>
      <w:r w:rsidRPr="00C84866">
        <w:rPr>
          <w:rFonts w:ascii="Verdana" w:eastAsia="Calibri" w:hAnsi="Verdana" w:cs="TimesNewRomanPSMT"/>
          <w:sz w:val="20"/>
          <w:szCs w:val="20"/>
        </w:rPr>
        <w:t xml:space="preserve">και ημερομηνία λήξης προθεσμίας υποβολής προσφορών </w:t>
      </w:r>
      <w:r w:rsidR="00116FA7" w:rsidRPr="00116FA7">
        <w:rPr>
          <w:rFonts w:ascii="Verdana" w:eastAsia="Calibri" w:hAnsi="Verdana" w:cs="TimesNewRomanPSMT"/>
          <w:b/>
          <w:sz w:val="20"/>
          <w:szCs w:val="20"/>
        </w:rPr>
        <w:t>08</w:t>
      </w:r>
      <w:r w:rsidRPr="00116FA7">
        <w:rPr>
          <w:rFonts w:ascii="Verdana" w:eastAsia="Calibri" w:hAnsi="Verdana" w:cs="TimesNewRomanPSMT"/>
          <w:b/>
          <w:sz w:val="20"/>
          <w:szCs w:val="20"/>
        </w:rPr>
        <w:t>/</w:t>
      </w:r>
      <w:r w:rsidR="00116FA7">
        <w:rPr>
          <w:rFonts w:ascii="Verdana" w:eastAsia="Calibri" w:hAnsi="Verdana" w:cs="TimesNewRomanPSMT"/>
          <w:b/>
          <w:sz w:val="20"/>
          <w:szCs w:val="20"/>
        </w:rPr>
        <w:t>10</w:t>
      </w:r>
      <w:r w:rsidRPr="00C84866">
        <w:rPr>
          <w:rFonts w:ascii="Verdana" w:eastAsia="Calibri" w:hAnsi="Verdana" w:cs="TimesNewRomanPSMT"/>
          <w:b/>
          <w:sz w:val="20"/>
          <w:szCs w:val="20"/>
        </w:rPr>
        <w:t>/2018</w:t>
      </w:r>
      <w:r w:rsidRPr="00C84866">
        <w:rPr>
          <w:rFonts w:ascii="Verdana" w:eastAsia="Calibri" w:hAnsi="Verdana" w:cs="TimesNewRomanPSMT"/>
          <w:sz w:val="20"/>
          <w:szCs w:val="20"/>
        </w:rPr>
        <w:t>.</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3. Με την προσφορά υποβάλλονται τα ακόλουθα: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 ξεχωριστός σφραγισμένος φάκελος με την ένδειξη </w:t>
      </w:r>
      <w:r w:rsidRPr="00C84866">
        <w:rPr>
          <w:rFonts w:ascii="Verdana" w:eastAsia="Calibri" w:hAnsi="Verdana" w:cs="TimesNewRomanPSMT"/>
          <w:b/>
          <w:sz w:val="20"/>
          <w:szCs w:val="20"/>
        </w:rPr>
        <w:t>«Δικαιολογητικά Συμμετοχής»</w:t>
      </w:r>
      <w:r w:rsidRPr="00C84866">
        <w:rPr>
          <w:rFonts w:ascii="Verdana" w:eastAsia="Calibri" w:hAnsi="Verdana" w:cs="TimesNewRomanPSMT"/>
          <w:sz w:val="20"/>
          <w:szCs w:val="20"/>
        </w:rPr>
        <w:t xml:space="preserve"> κατά τα οριζόμενα στο άρθρο 9.</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β) ξεχωριστός σφραγισμένος φάκελος, με την ένδειξη </w:t>
      </w:r>
      <w:r w:rsidRPr="00C84866">
        <w:rPr>
          <w:rFonts w:ascii="Verdana" w:eastAsia="Calibri" w:hAnsi="Verdana" w:cs="TimesNewRomanPSMT"/>
          <w:b/>
          <w:sz w:val="20"/>
          <w:szCs w:val="20"/>
        </w:rPr>
        <w:t>«Τεχνική Προσφορά»</w:t>
      </w:r>
      <w:r w:rsidRPr="00C84866">
        <w:rPr>
          <w:rFonts w:ascii="Verdana" w:eastAsia="Calibri" w:hAnsi="Verdana" w:cs="TimesNewRomanPSMT"/>
          <w:sz w:val="20"/>
          <w:szCs w:val="20"/>
        </w:rPr>
        <w:t>,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γ) ξεχωριστός σφραγισμένος φάκελος, με την ένδειξη </w:t>
      </w:r>
      <w:r w:rsidRPr="00C84866">
        <w:rPr>
          <w:rFonts w:ascii="Verdana" w:eastAsia="Calibri" w:hAnsi="Verdana" w:cs="TimesNewRomanPSMT"/>
          <w:b/>
          <w:sz w:val="20"/>
          <w:szCs w:val="20"/>
        </w:rPr>
        <w:t>«Οικονομική Προσφορά»</w:t>
      </w:r>
      <w:r w:rsidRPr="00C84866">
        <w:rPr>
          <w:rFonts w:ascii="Verdana" w:eastAsia="Calibri" w:hAnsi="Verdana" w:cs="TimesNewRomanPSMT"/>
          <w:sz w:val="20"/>
          <w:szCs w:val="20"/>
        </w:rPr>
        <w:t>, ο οποίος περιέχει τα οικονομικά στοιχεία της προσφοράς, κατά τα οριζόμενα στο άρθρο 9.</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Οι τρεις ως άνω ξεχωριστοί σφραγισμένοι φάκελοι φέρουν επίσης τις ενδείξεις του κυρίως φακέλου της παρ. 2.</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lastRenderedPageBreak/>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9: Περιεχόμενο φακέλου προσφοράς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1. Ο φάκελος προσφοράς (προσφορά) των διαγωνιζομένων περιλαμβάνει, επί ποινή αποκλεισμού, τα ακόλουθα: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ξεχωριστό σφραγισμένο φάκελο με την ένδειξη «Δικαιολογητικά Συμμετοχής»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ξεχωριστό σφραγισμένο φάκελο με την ένδειξη «Τεχνική Προσφορά»</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 xml:space="preserve">1 Στοιχεία προσφέροντος οικονομικού φορέα (ιδίως επωνυμία, οδός, αριθμός, Τ.Κ., πόλη, τηλέφωνο, </w:t>
      </w:r>
      <w:proofErr w:type="spellStart"/>
      <w:r w:rsidRPr="00C84866">
        <w:rPr>
          <w:rFonts w:ascii="Verdana" w:eastAsia="Calibri" w:hAnsi="Verdana" w:cs="Verdana"/>
          <w:sz w:val="20"/>
          <w:szCs w:val="20"/>
        </w:rPr>
        <w:t>fax</w:t>
      </w:r>
      <w:proofErr w:type="spellEnd"/>
      <w:r w:rsidRPr="00C84866">
        <w:rPr>
          <w:rFonts w:ascii="Verdana" w:eastAsia="Calibri" w:hAnsi="Verdana" w:cs="Verdana"/>
          <w:sz w:val="20"/>
          <w:szCs w:val="20"/>
        </w:rPr>
        <w:t xml:space="preserve"> και </w:t>
      </w:r>
      <w:proofErr w:type="spellStart"/>
      <w:r w:rsidRPr="00C84866">
        <w:rPr>
          <w:rFonts w:ascii="Verdana" w:eastAsia="Calibri" w:hAnsi="Verdana" w:cs="Verdana"/>
          <w:sz w:val="20"/>
          <w:szCs w:val="20"/>
        </w:rPr>
        <w:t>email</w:t>
      </w:r>
      <w:proofErr w:type="spellEnd"/>
      <w:r w:rsidRPr="00C84866">
        <w:rPr>
          <w:rFonts w:ascii="Verdana" w:eastAsia="Calibri" w:hAnsi="Verdana" w:cs="Verdana"/>
          <w:sz w:val="20"/>
          <w:szCs w:val="20"/>
        </w:rPr>
        <w:t>) και σε περίπτωση ένωσης οικονομικών φορέων τα στοιχεία όλων των μελών αυτής.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 ξεχωριστό σφραγισμένο φάκελο με την ένδειξη «Οικονομική Προσφορά»</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σύμφωνα με τα κατωτέρω:</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u w:val="single"/>
        </w:rPr>
        <w:t xml:space="preserve"> </w:t>
      </w:r>
      <w:r w:rsidRPr="00C84866">
        <w:rPr>
          <w:rFonts w:ascii="Verdana" w:eastAsia="Calibri" w:hAnsi="Verdana" w:cs="TimesNewRomanPSMT"/>
          <w:b/>
          <w:sz w:val="20"/>
          <w:szCs w:val="20"/>
          <w:u w:val="single"/>
        </w:rPr>
        <w:t>Ο φάκελος «Δικαιολογητικά Συμμετοχής</w:t>
      </w:r>
      <w:r w:rsidRPr="00C84866">
        <w:rPr>
          <w:rFonts w:ascii="Verdana" w:eastAsia="Calibri" w:hAnsi="Verdana" w:cs="TimesNewRomanPSMT"/>
          <w:sz w:val="20"/>
          <w:szCs w:val="20"/>
          <w:u w:val="single"/>
        </w:rPr>
        <w:t>»</w:t>
      </w:r>
      <w:r w:rsidRPr="00C84866">
        <w:rPr>
          <w:rFonts w:ascii="Verdana" w:eastAsia="Calibri" w:hAnsi="Verdana" w:cs="TimesNewRomanPSMT"/>
          <w:sz w:val="20"/>
          <w:szCs w:val="20"/>
        </w:rPr>
        <w:t xml:space="preserve"> πρέπει επί ποινή αποκλεισμού να περιέχει τα ακόλουθα: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 </w:t>
      </w:r>
      <w:r w:rsidRPr="00C84866">
        <w:rPr>
          <w:rFonts w:ascii="Verdana" w:eastAsia="Calibri" w:hAnsi="Verdana" w:cs="TimesNewRomanPSMT"/>
          <w:b/>
          <w:sz w:val="20"/>
          <w:szCs w:val="20"/>
        </w:rPr>
        <w:t>Το τυποποιημένο έντυπο</w:t>
      </w: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rPr>
        <w:t>υπεύθυνης δήλωσης (ΤΕΥΔ) του άρθρου 15 της παρούσας</w:t>
      </w:r>
      <w:r w:rsidRPr="00C84866">
        <w:rPr>
          <w:rFonts w:ascii="Verdana" w:eastAsia="Calibri" w:hAnsi="Verdana" w:cs="TimesNewRomanPSMT"/>
          <w:b/>
          <w:sz w:val="20"/>
          <w:szCs w:val="20"/>
          <w:u w:val="single"/>
        </w:rPr>
        <w:t>,</w:t>
      </w:r>
      <w:r w:rsidRPr="00C84866">
        <w:rPr>
          <w:rFonts w:ascii="Verdana" w:eastAsia="Calibri" w:hAnsi="Verdana" w:cs="TimesNewRomanPSMT"/>
          <w:b/>
          <w:sz w:val="20"/>
          <w:szCs w:val="20"/>
        </w:rPr>
        <w:t xml:space="preserve"> </w:t>
      </w:r>
      <w:r w:rsidRPr="00C84866">
        <w:rPr>
          <w:rFonts w:ascii="Verdana" w:eastAsia="Calibri" w:hAnsi="Verdana" w:cs="TimesNewRomanPSMT"/>
          <w:sz w:val="20"/>
          <w:szCs w:val="20"/>
        </w:rPr>
        <w:t xml:space="preserve">η οποία επισυνάπτεται στο τέλος της  παρούσας διακήρυξης </w:t>
      </w:r>
      <w:r w:rsidRPr="00C84866">
        <w:rPr>
          <w:rFonts w:ascii="Verdana" w:eastAsia="Calibri" w:hAnsi="Verdana" w:cs="TimesNewRomanPSMT"/>
          <w:b/>
          <w:sz w:val="20"/>
          <w:szCs w:val="20"/>
        </w:rPr>
        <w:t>(ΠΑΡΑΡΤΗΜΑ 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Β) </w:t>
      </w:r>
      <w:r w:rsidRPr="00C84866">
        <w:rPr>
          <w:rFonts w:ascii="Verdana" w:eastAsia="Calibri" w:hAnsi="Verdana" w:cs="TimesNewRomanPSMT"/>
          <w:b/>
          <w:sz w:val="20"/>
          <w:szCs w:val="20"/>
        </w:rPr>
        <w:t>τα κατά περίπτωση νομιμοποιητικά έγγραφα</w:t>
      </w:r>
      <w:r w:rsidRPr="00C84866">
        <w:rPr>
          <w:rFonts w:ascii="Verdana" w:eastAsia="Calibri" w:hAnsi="Verdana" w:cs="TimesNewRomanPSMT"/>
          <w:sz w:val="20"/>
          <w:szCs w:val="20"/>
        </w:rPr>
        <w:t xml:space="preserve"> σύστασης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w:t>
      </w:r>
      <w:r w:rsidRPr="00C84866">
        <w:rPr>
          <w:rFonts w:ascii="Verdana" w:eastAsia="Calibri" w:hAnsi="Verdana" w:cs="TimesNewRomanPSMT"/>
          <w:b/>
          <w:sz w:val="20"/>
          <w:szCs w:val="20"/>
        </w:rPr>
        <w:t>η νόμιμη σύσταση του νομικού προσώπου</w:t>
      </w:r>
      <w:r w:rsidRPr="00C84866">
        <w:rPr>
          <w:rFonts w:ascii="Verdana" w:eastAsia="Calibri" w:hAnsi="Verdana" w:cs="TimesNewRomanPSMT"/>
          <w:sz w:val="20"/>
          <w:szCs w:val="20"/>
        </w:rPr>
        <w:t xml:space="preserve">, όλες οι σχετικές </w:t>
      </w:r>
      <w:r w:rsidRPr="00C84866">
        <w:rPr>
          <w:rFonts w:ascii="Verdana" w:eastAsia="Calibri" w:hAnsi="Verdana" w:cs="TimesNewRomanPSMT"/>
          <w:b/>
          <w:sz w:val="20"/>
          <w:szCs w:val="20"/>
        </w:rPr>
        <w:t>τροποποιήσεις των καταστατικών</w:t>
      </w:r>
      <w:r w:rsidRPr="00C84866">
        <w:rPr>
          <w:rFonts w:ascii="Verdana" w:eastAsia="Calibri" w:hAnsi="Verdana" w:cs="TimesNewRomanPSMT"/>
          <w:sz w:val="20"/>
          <w:szCs w:val="20"/>
        </w:rPr>
        <w:t>, το/τα πρόσωπο/α που δεσμεύει/</w:t>
      </w:r>
      <w:proofErr w:type="spellStart"/>
      <w:r w:rsidRPr="00C84866">
        <w:rPr>
          <w:rFonts w:ascii="Verdana" w:eastAsia="Calibri" w:hAnsi="Verdana" w:cs="TimesNewRomanPSMT"/>
          <w:sz w:val="20"/>
          <w:szCs w:val="20"/>
        </w:rPr>
        <w:t>ουν</w:t>
      </w:r>
      <w:proofErr w:type="spellEnd"/>
      <w:r w:rsidRPr="00C84866">
        <w:rPr>
          <w:rFonts w:ascii="Verdana" w:eastAsia="Calibri" w:hAnsi="Verdana" w:cs="TimesNewRomanPSMT"/>
          <w:sz w:val="20"/>
          <w:szCs w:val="20"/>
        </w:rPr>
        <w:t xml:space="preserve">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Γ) </w:t>
      </w:r>
      <w:r w:rsidRPr="00C84866">
        <w:rPr>
          <w:rFonts w:ascii="Verdana" w:eastAsia="Calibri" w:hAnsi="Verdana" w:cs="TimesNewRomanPSMT"/>
          <w:b/>
          <w:sz w:val="20"/>
          <w:szCs w:val="20"/>
        </w:rPr>
        <w:t>παραστατικό εκπροσώπησης</w:t>
      </w:r>
      <w:r w:rsidRPr="00C84866">
        <w:rPr>
          <w:rFonts w:ascii="Verdana" w:eastAsia="Calibri" w:hAnsi="Verdana" w:cs="TimesNewRomanPSMT"/>
          <w:sz w:val="20"/>
          <w:szCs w:val="20"/>
        </w:rPr>
        <w:t>, αν οι οικονομικοί φορείς συμμετέχουν με αντιπρόσωπο τους.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Οι ενώσεις οικονομικών φορέων που υποβάλλουν κοινή προσφορά, υποβάλλουν τα παραπάνω κατά περίπτωση δικαιολογητικά της </w:t>
      </w:r>
      <w:proofErr w:type="spellStart"/>
      <w:r w:rsidRPr="00C84866">
        <w:rPr>
          <w:rFonts w:ascii="Verdana" w:eastAsia="Calibri" w:hAnsi="Verdana" w:cs="TimesNewRomanPSMT"/>
          <w:sz w:val="20"/>
          <w:szCs w:val="20"/>
        </w:rPr>
        <w:t>υποπεριπτ</w:t>
      </w:r>
      <w:proofErr w:type="spellEnd"/>
      <w:r w:rsidRPr="00C84866">
        <w:rPr>
          <w:rFonts w:ascii="Verdana" w:eastAsia="Calibri" w:hAnsi="Verdana" w:cs="TimesNewRomanPSMT"/>
          <w:sz w:val="20"/>
          <w:szCs w:val="20"/>
        </w:rPr>
        <w:t>. (β),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u w:val="single"/>
        </w:rPr>
        <w:t>Ο φάκελος «Τεχνική Προσφορά»</w:t>
      </w:r>
      <w:r w:rsidRPr="00C84866">
        <w:rPr>
          <w:rFonts w:ascii="Verdana" w:eastAsia="Calibri" w:hAnsi="Verdana" w:cs="TimesNewRomanPSMT"/>
          <w:sz w:val="20"/>
          <w:szCs w:val="20"/>
          <w:u w:val="single"/>
        </w:rPr>
        <w:t xml:space="preserve"> περιέχει</w:t>
      </w:r>
      <w:r w:rsidRPr="00C84866">
        <w:rPr>
          <w:rFonts w:ascii="Verdana" w:eastAsia="Calibri" w:hAnsi="Verdana" w:cs="TimesNewRomanPSMT"/>
          <w:sz w:val="20"/>
          <w:szCs w:val="20"/>
        </w:rPr>
        <w:t>:</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lastRenderedPageBreak/>
        <w:t>Α) Υπεύθυνη δήλωση του συμμετέχοντος, στην οποία θα δηλώνει ότι:</w:t>
      </w:r>
    </w:p>
    <w:p w:rsidR="00C84866" w:rsidRPr="00C84866" w:rsidRDefault="00C84866" w:rsidP="00C84866">
      <w:pPr>
        <w:numPr>
          <w:ilvl w:val="0"/>
          <w:numId w:val="8"/>
        </w:numPr>
        <w:spacing w:before="60" w:after="0" w:line="240" w:lineRule="auto"/>
        <w:ind w:right="125"/>
        <w:jc w:val="both"/>
        <w:rPr>
          <w:rFonts w:ascii="Arial" w:eastAsia="Calibri" w:hAnsi="Arial" w:cs="Arial"/>
          <w:sz w:val="20"/>
        </w:rPr>
      </w:pPr>
      <w:r w:rsidRPr="00C84866">
        <w:rPr>
          <w:rFonts w:ascii="Arial" w:eastAsia="Calibri" w:hAnsi="Arial" w:cs="Arial"/>
          <w:sz w:val="20"/>
        </w:rPr>
        <w:t>Η ΠΡΟΣΦΟΡΑ ΜΟΥ ΙΣΧΥΕΙ ΓΙΑ ΕΞΗ (6) ΜΗΝΕΣ ΑΠΟ ΤΗΝ ΚΑΤΑΘΕΣΗ ΤΗΣ.</w:t>
      </w:r>
    </w:p>
    <w:p w:rsidR="00C84866" w:rsidRPr="00C84866" w:rsidRDefault="00C84866" w:rsidP="00C84866">
      <w:pPr>
        <w:numPr>
          <w:ilvl w:val="0"/>
          <w:numId w:val="8"/>
        </w:numPr>
        <w:spacing w:before="60" w:after="0" w:line="240" w:lineRule="auto"/>
        <w:ind w:right="125"/>
        <w:jc w:val="both"/>
        <w:rPr>
          <w:rFonts w:ascii="Arial" w:eastAsia="Calibri" w:hAnsi="Arial" w:cs="Arial"/>
          <w:sz w:val="20"/>
        </w:rPr>
      </w:pPr>
      <w:r w:rsidRPr="00C84866">
        <w:rPr>
          <w:rFonts w:ascii="Arial" w:eastAsia="Calibri" w:hAnsi="Arial" w:cs="Arial"/>
          <w:sz w:val="20"/>
        </w:rPr>
        <w:t>ΣΥΜΦΩΝΩ ΜΕ ΤΙΣ ΤΕΧΝΙΚΕΣ ΠΡΟΔΙΑΓΡΑΦΕΣ ΤΗΣ ΑΡ.69/2018 ΜΕΛΕΤΗΣ ΓΙΑ ΤΗΝ ΠΡΟΜΗΘΕΙΑ «ΛΕΙΤΟΥΡΓΙΑ ΣΥΣΣΙΤΙΩΝ ΑΠΟΡΩΝ ΔΗΜΟΤΩΝ ΤΟΥ ΔΗΜΟΥ ΙΘΑΚΗΣ».</w:t>
      </w:r>
    </w:p>
    <w:p w:rsidR="00C84866" w:rsidRPr="00C84866" w:rsidRDefault="00C84866" w:rsidP="00C84866">
      <w:pPr>
        <w:spacing w:before="60" w:after="0" w:line="240" w:lineRule="auto"/>
        <w:ind w:right="125"/>
        <w:jc w:val="both"/>
        <w:rPr>
          <w:rFonts w:ascii="Arial" w:eastAsia="Calibri" w:hAnsi="Arial" w:cs="Arial"/>
          <w:sz w:val="20"/>
        </w:rPr>
      </w:pPr>
      <w:r w:rsidRPr="00C84866">
        <w:rPr>
          <w:rFonts w:ascii="Arial" w:eastAsia="Calibri" w:hAnsi="Arial" w:cs="Arial"/>
          <w:sz w:val="20"/>
        </w:rPr>
        <w:t xml:space="preserve">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b/>
          <w:sz w:val="20"/>
          <w:szCs w:val="20"/>
          <w:u w:val="single"/>
        </w:rPr>
        <w:t>Ο φάκελος «Οικονομική Προσφορά»</w:t>
      </w:r>
      <w:r w:rsidRPr="00C84866">
        <w:rPr>
          <w:rFonts w:ascii="Verdana" w:eastAsia="Calibri" w:hAnsi="Verdana" w:cs="TimesNewRomanPSMT"/>
          <w:sz w:val="20"/>
          <w:szCs w:val="20"/>
        </w:rPr>
        <w:t xml:space="preserve"> περιέχει τα οικονομικά στοιχεία της προσφοράς </w:t>
      </w:r>
      <w:r w:rsidRPr="00C84866">
        <w:rPr>
          <w:rFonts w:ascii="Verdana" w:eastAsia="Calibri" w:hAnsi="Verdana" w:cs="TimesNewRomanPSMT"/>
          <w:b/>
          <w:sz w:val="20"/>
          <w:szCs w:val="20"/>
        </w:rPr>
        <w:t xml:space="preserve">συμπληρωμένα και υπογεγραμμένα στο έντυπο της Υπηρεσίας (ΠΑΡΑΡΤΗΜΑ Β) </w:t>
      </w:r>
      <w:r w:rsidRPr="00C84866">
        <w:rPr>
          <w:rFonts w:ascii="Verdana" w:eastAsia="Calibri" w:hAnsi="Verdana" w:cs="TimesNewRomanPSMT"/>
          <w:sz w:val="20"/>
          <w:szCs w:val="20"/>
        </w:rPr>
        <w:t xml:space="preserve"> ή φωτοαντίγραφο αυτού.</w:t>
      </w:r>
    </w:p>
    <w:p w:rsidR="00C84866" w:rsidRPr="00C84866" w:rsidRDefault="00C84866" w:rsidP="00C84866">
      <w:pPr>
        <w:spacing w:after="0" w:line="360" w:lineRule="auto"/>
        <w:jc w:val="both"/>
        <w:rPr>
          <w:rFonts w:ascii="Verdana" w:eastAsia="Calibri" w:hAnsi="Verdana" w:cs="TimesNewRomanPSMT"/>
          <w:sz w:val="20"/>
          <w:szCs w:val="20"/>
        </w:rPr>
      </w:pPr>
      <w:r w:rsidRPr="00C84866">
        <w:rPr>
          <w:rFonts w:ascii="Verdana" w:eastAsia="Times New Roman" w:hAnsi="Verdana" w:cs="Times New Roman"/>
          <w:b/>
          <w:sz w:val="20"/>
          <w:szCs w:val="20"/>
          <w:lang w:eastAsia="el-GR"/>
        </w:rPr>
        <w:t>Η προσφορά  θα είναι για το σύνολο των προσφερόμενων ειδών</w:t>
      </w:r>
      <w:r w:rsidRPr="00C84866">
        <w:rPr>
          <w:rFonts w:ascii="Verdana" w:eastAsia="Times New Roman" w:hAnsi="Verdana" w:cs="Times New Roman"/>
          <w:sz w:val="20"/>
          <w:szCs w:val="20"/>
          <w:lang w:eastAsia="el-GR"/>
        </w:rPr>
        <w:t>.</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10: Σύστημα υποβολής οικονομικών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1. Η τιμή του προς προμήθεια υλικού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στον τόπο και με τον τρόπο που προβλέπεται στα έγγραφα της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2. Η προσφερόμενη τιμή δίνεται σε ευρώ</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3. Κάθε διαγωνιζόμενος μπορεί να υποβάλει μόνο μία οικονομική προσφορά.</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4. Δεν επιτρέπεται η υποβολή εναλλακτικών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5. Δεν επιτρέπεται η υποβολή αντιπροσφορών.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 New Roman"/>
          <w:sz w:val="20"/>
          <w:szCs w:val="20"/>
        </w:rPr>
      </w:pPr>
      <w:r w:rsidRPr="00C84866">
        <w:rPr>
          <w:rFonts w:ascii="Verdana" w:eastAsia="Calibri" w:hAnsi="Verdana" w:cs="Times New Roman"/>
          <w:sz w:val="20"/>
          <w:szCs w:val="20"/>
        </w:rPr>
        <w:t xml:space="preserve">6. </w:t>
      </w:r>
      <w:proofErr w:type="spellStart"/>
      <w:r w:rsidRPr="00C84866">
        <w:rPr>
          <w:rFonts w:ascii="Verdana" w:eastAsia="Calibri" w:hAnsi="Verdana" w:cs="Times New Roman"/>
          <w:sz w:val="20"/>
          <w:szCs w:val="20"/>
        </w:rPr>
        <w:t>Ισότιµες</w:t>
      </w:r>
      <w:proofErr w:type="spellEnd"/>
      <w:r w:rsidRPr="00C84866">
        <w:rPr>
          <w:rFonts w:ascii="Verdana" w:eastAsia="Calibri" w:hAnsi="Verdana" w:cs="Times New Roman"/>
          <w:sz w:val="20"/>
          <w:szCs w:val="20"/>
        </w:rPr>
        <w:t xml:space="preserve"> θεωρούνται οι προσφορές µε την ίδια ακριβώς </w:t>
      </w:r>
      <w:proofErr w:type="spellStart"/>
      <w:r w:rsidRPr="00C84866">
        <w:rPr>
          <w:rFonts w:ascii="Verdana" w:eastAsia="Calibri" w:hAnsi="Verdana" w:cs="Times New Roman"/>
          <w:sz w:val="20"/>
          <w:szCs w:val="20"/>
        </w:rPr>
        <w:t>τιµή</w:t>
      </w:r>
      <w:proofErr w:type="spellEnd"/>
      <w:r w:rsidRPr="00C84866">
        <w:rPr>
          <w:rFonts w:ascii="Verdana" w:eastAsia="Calibri" w:hAnsi="Verdana" w:cs="Times New Roman"/>
          <w:sz w:val="20"/>
          <w:szCs w:val="20"/>
        </w:rPr>
        <w:t>. Στην περίπτωση αυτή η Αναθέτουσα αρχή επιλέγει τον ανάδοχο µε κλήρωση µ</w:t>
      </w:r>
      <w:proofErr w:type="spellStart"/>
      <w:r w:rsidRPr="00C84866">
        <w:rPr>
          <w:rFonts w:ascii="Verdana" w:eastAsia="Calibri" w:hAnsi="Verdana" w:cs="Times New Roman"/>
          <w:sz w:val="20"/>
          <w:szCs w:val="20"/>
        </w:rPr>
        <w:t>εταξύ</w:t>
      </w:r>
      <w:proofErr w:type="spellEnd"/>
      <w:r w:rsidRPr="00C84866">
        <w:rPr>
          <w:rFonts w:ascii="Verdana" w:eastAsia="Calibri" w:hAnsi="Verdana" w:cs="Times New Roman"/>
          <w:sz w:val="20"/>
          <w:szCs w:val="20"/>
        </w:rPr>
        <w:t xml:space="preserve"> των </w:t>
      </w:r>
      <w:proofErr w:type="spellStart"/>
      <w:r w:rsidRPr="00C84866">
        <w:rPr>
          <w:rFonts w:ascii="Verdana" w:eastAsia="Calibri" w:hAnsi="Verdana" w:cs="Times New Roman"/>
          <w:sz w:val="20"/>
          <w:szCs w:val="20"/>
        </w:rPr>
        <w:t>οικονοµικών</w:t>
      </w:r>
      <w:proofErr w:type="spellEnd"/>
      <w:r w:rsidRPr="00C84866">
        <w:rPr>
          <w:rFonts w:ascii="Verdana" w:eastAsia="Calibri" w:hAnsi="Verdana" w:cs="Times New Roman"/>
          <w:sz w:val="20"/>
          <w:szCs w:val="20"/>
        </w:rPr>
        <w:t xml:space="preserve"> φορέων που υπέβαλαν </w:t>
      </w:r>
      <w:proofErr w:type="spellStart"/>
      <w:r w:rsidRPr="00C84866">
        <w:rPr>
          <w:rFonts w:ascii="Verdana" w:eastAsia="Calibri" w:hAnsi="Verdana" w:cs="Times New Roman"/>
          <w:sz w:val="20"/>
          <w:szCs w:val="20"/>
        </w:rPr>
        <w:t>ισότιµες</w:t>
      </w:r>
      <w:proofErr w:type="spellEnd"/>
      <w:r w:rsidRPr="00C84866">
        <w:rPr>
          <w:rFonts w:ascii="Verdana" w:eastAsia="Calibri" w:hAnsi="Verdana" w:cs="Times New Roman"/>
          <w:sz w:val="20"/>
          <w:szCs w:val="20"/>
        </w:rPr>
        <w:t xml:space="preserve"> προσφορές. Η κλήρωση γίνεται ενώπιον της Επιτροπής </w:t>
      </w:r>
      <w:proofErr w:type="spellStart"/>
      <w:r w:rsidRPr="00C84866">
        <w:rPr>
          <w:rFonts w:ascii="Verdana" w:eastAsia="Calibri" w:hAnsi="Verdana" w:cs="Times New Roman"/>
          <w:sz w:val="20"/>
          <w:szCs w:val="20"/>
        </w:rPr>
        <w:t>∆ιενέργειας</w:t>
      </w:r>
      <w:proofErr w:type="spellEnd"/>
      <w:r w:rsidRPr="00C84866">
        <w:rPr>
          <w:rFonts w:ascii="Verdana" w:eastAsia="Calibri" w:hAnsi="Verdana" w:cs="Times New Roman"/>
          <w:sz w:val="20"/>
          <w:szCs w:val="20"/>
        </w:rPr>
        <w:t xml:space="preserve"> </w:t>
      </w:r>
      <w:proofErr w:type="spellStart"/>
      <w:r w:rsidRPr="00C84866">
        <w:rPr>
          <w:rFonts w:ascii="Verdana" w:eastAsia="Calibri" w:hAnsi="Verdana" w:cs="Times New Roman"/>
          <w:sz w:val="20"/>
          <w:szCs w:val="20"/>
        </w:rPr>
        <w:t>∆ιαγωνισµού</w:t>
      </w:r>
      <w:proofErr w:type="spellEnd"/>
      <w:r w:rsidRPr="00C84866">
        <w:rPr>
          <w:rFonts w:ascii="Verdana" w:eastAsia="Calibri" w:hAnsi="Verdana" w:cs="Times New Roman"/>
          <w:sz w:val="20"/>
          <w:szCs w:val="20"/>
        </w:rPr>
        <w:t xml:space="preserve"> και παρουσία αυτών των </w:t>
      </w:r>
      <w:proofErr w:type="spellStart"/>
      <w:r w:rsidRPr="00C84866">
        <w:rPr>
          <w:rFonts w:ascii="Verdana" w:eastAsia="Calibri" w:hAnsi="Verdana" w:cs="Times New Roman"/>
          <w:sz w:val="20"/>
          <w:szCs w:val="20"/>
        </w:rPr>
        <w:t>οικονοµικών</w:t>
      </w:r>
      <w:proofErr w:type="spellEnd"/>
      <w:r w:rsidRPr="00C84866">
        <w:rPr>
          <w:rFonts w:ascii="Verdana" w:eastAsia="Calibri" w:hAnsi="Verdana" w:cs="Times New Roman"/>
          <w:sz w:val="20"/>
          <w:szCs w:val="20"/>
        </w:rPr>
        <w:t xml:space="preserve"> φορέων.</w:t>
      </w:r>
    </w:p>
    <w:p w:rsidR="00C84866" w:rsidRPr="00C84866" w:rsidRDefault="00C84866" w:rsidP="00C84866">
      <w:pPr>
        <w:autoSpaceDE w:val="0"/>
        <w:autoSpaceDN w:val="0"/>
        <w:adjustRightInd w:val="0"/>
        <w:spacing w:after="0" w:line="240" w:lineRule="auto"/>
        <w:jc w:val="both"/>
        <w:rPr>
          <w:rFonts w:ascii="Calibri" w:eastAsia="Calibri" w:hAnsi="Calibri" w:cs="Times New Roman"/>
        </w:rPr>
      </w:pPr>
      <w:r w:rsidRPr="00C84866">
        <w:rPr>
          <w:rFonts w:ascii="Verdana" w:eastAsia="Calibri" w:hAnsi="Verdana" w:cs="Times New Roman"/>
          <w:sz w:val="20"/>
          <w:szCs w:val="20"/>
        </w:rPr>
        <w:t>7.</w:t>
      </w:r>
      <w:r w:rsidRPr="00C84866">
        <w:rPr>
          <w:rFonts w:ascii="Calibri" w:eastAsia="Calibri" w:hAnsi="Calibri" w:cs="Times New Roman"/>
        </w:rPr>
        <w:t xml:space="preserve"> Προσφορά που θέτει όρο </w:t>
      </w:r>
      <w:proofErr w:type="spellStart"/>
      <w:r w:rsidRPr="00C84866">
        <w:rPr>
          <w:rFonts w:ascii="Calibri" w:eastAsia="Calibri" w:hAnsi="Calibri" w:cs="Times New Roman"/>
        </w:rPr>
        <w:t>αναπροσαρµογής</w:t>
      </w:r>
      <w:proofErr w:type="spellEnd"/>
      <w:r w:rsidRPr="00C84866">
        <w:rPr>
          <w:rFonts w:ascii="Calibri" w:eastAsia="Calibri" w:hAnsi="Calibri" w:cs="Times New Roman"/>
        </w:rPr>
        <w:t xml:space="preserve"> </w:t>
      </w:r>
      <w:proofErr w:type="spellStart"/>
      <w:r w:rsidRPr="00C84866">
        <w:rPr>
          <w:rFonts w:ascii="Calibri" w:eastAsia="Calibri" w:hAnsi="Calibri" w:cs="Times New Roman"/>
        </w:rPr>
        <w:t>τιµής</w:t>
      </w:r>
      <w:proofErr w:type="spellEnd"/>
      <w:r w:rsidRPr="00C84866">
        <w:rPr>
          <w:rFonts w:ascii="Calibri" w:eastAsia="Calibri" w:hAnsi="Calibri" w:cs="Times New Roman"/>
        </w:rPr>
        <w:t xml:space="preserve"> απορρίπτεται ως απαράδεκτη.</w:t>
      </w:r>
    </w:p>
    <w:p w:rsidR="00C84866" w:rsidRPr="00C84866" w:rsidRDefault="00C84866" w:rsidP="00C84866">
      <w:pPr>
        <w:autoSpaceDE w:val="0"/>
        <w:autoSpaceDN w:val="0"/>
        <w:adjustRightInd w:val="0"/>
        <w:spacing w:after="0" w:line="240" w:lineRule="auto"/>
        <w:jc w:val="both"/>
        <w:rPr>
          <w:rFonts w:ascii="Calibri" w:eastAsia="Calibri" w:hAnsi="Calibri" w:cs="Times New Roman"/>
        </w:rPr>
      </w:pPr>
      <w:r w:rsidRPr="00C84866">
        <w:rPr>
          <w:rFonts w:ascii="Calibri" w:eastAsia="Calibri" w:hAnsi="Calibri" w:cs="Times New Roman"/>
        </w:rPr>
        <w:t xml:space="preserve">8 Προσφορά που υπερβαίνει τον </w:t>
      </w:r>
      <w:proofErr w:type="spellStart"/>
      <w:r w:rsidRPr="00C84866">
        <w:rPr>
          <w:rFonts w:ascii="Calibri" w:eastAsia="Calibri" w:hAnsi="Calibri" w:cs="Times New Roman"/>
        </w:rPr>
        <w:t>προϋπολογισµό</w:t>
      </w:r>
      <w:proofErr w:type="spellEnd"/>
      <w:r w:rsidRPr="00C84866">
        <w:rPr>
          <w:rFonts w:ascii="Calibri" w:eastAsia="Calibri" w:hAnsi="Calibri" w:cs="Times New Roman"/>
        </w:rPr>
        <w:t xml:space="preserve"> απορρίπτεται ως απαράδεκτη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Calibri" w:eastAsia="Calibri" w:hAnsi="Calibri" w:cs="Times New Roman"/>
        </w:rPr>
        <w:t xml:space="preserve">9 Προσφορές που είναι αόριστες και ανεπίδεκτες </w:t>
      </w:r>
      <w:proofErr w:type="spellStart"/>
      <w:r w:rsidRPr="00C84866">
        <w:rPr>
          <w:rFonts w:ascii="Calibri" w:eastAsia="Calibri" w:hAnsi="Calibri" w:cs="Times New Roman"/>
        </w:rPr>
        <w:t>εκτίµησης</w:t>
      </w:r>
      <w:proofErr w:type="spellEnd"/>
      <w:r w:rsidRPr="00C84866">
        <w:rPr>
          <w:rFonts w:ascii="Calibri" w:eastAsia="Calibri" w:hAnsi="Calibri" w:cs="Times New Roman"/>
        </w:rPr>
        <w:t xml:space="preserve">, που </w:t>
      </w:r>
      <w:proofErr w:type="spellStart"/>
      <w:r w:rsidRPr="00C84866">
        <w:rPr>
          <w:rFonts w:ascii="Calibri" w:eastAsia="Calibri" w:hAnsi="Calibri" w:cs="Times New Roman"/>
        </w:rPr>
        <w:t>περιλαµβάνουν</w:t>
      </w:r>
      <w:proofErr w:type="spellEnd"/>
      <w:r w:rsidRPr="00C84866">
        <w:rPr>
          <w:rFonts w:ascii="Calibri" w:eastAsia="Calibri" w:hAnsi="Calibri" w:cs="Times New Roman"/>
        </w:rPr>
        <w:t xml:space="preserve"> σχόλια, αιρέσεις ή όρους, θα θεωρηθούν ως επιφυλάξεις επί των όρων του </w:t>
      </w:r>
      <w:proofErr w:type="spellStart"/>
      <w:r w:rsidRPr="00C84866">
        <w:rPr>
          <w:rFonts w:ascii="Calibri" w:eastAsia="Calibri" w:hAnsi="Calibri" w:cs="Times New Roman"/>
        </w:rPr>
        <w:t>∆ιαγωνισµού</w:t>
      </w:r>
      <w:proofErr w:type="spellEnd"/>
      <w:r w:rsidRPr="00C84866">
        <w:rPr>
          <w:rFonts w:ascii="Verdana" w:eastAsia="Calibri" w:hAnsi="Verdana" w:cs="Times New Roman"/>
          <w:sz w:val="20"/>
          <w:szCs w:val="20"/>
        </w:rPr>
        <w:t xml:space="preserve"> και απορρίπτονται ως απαράδεκτες.</w:t>
      </w:r>
      <w:r w:rsidRPr="00C84866">
        <w:rPr>
          <w:rFonts w:ascii="Verdana" w:eastAsia="Calibri" w:hAnsi="Verdana" w:cs="TimesNewRomanPSMT"/>
          <w:sz w:val="20"/>
          <w:szCs w:val="20"/>
        </w:rPr>
        <w:t xml:space="preserve">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 New Roman"/>
          <w:sz w:val="20"/>
          <w:szCs w:val="20"/>
        </w:rPr>
        <w:t xml:space="preserve"> </w:t>
      </w:r>
      <w:r w:rsidRPr="00C84866">
        <w:rPr>
          <w:rFonts w:ascii="Verdana" w:eastAsia="Calibri" w:hAnsi="Verdana" w:cs="TimesNewRomanPSMT"/>
          <w:sz w:val="20"/>
          <w:szCs w:val="20"/>
        </w:rPr>
        <w:t xml:space="preserve">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spacing w:after="160" w:line="259"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11:Παραλαβή προσφορών – Στάδια αποσφράγισης αξιολόγησης – Κατακύρωση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1. </w:t>
      </w:r>
      <w:r w:rsidRPr="00C84866">
        <w:rPr>
          <w:rFonts w:ascii="Verdana" w:eastAsia="Calibri" w:hAnsi="Verdana" w:cs="TimesNewRomanPSMT"/>
          <w:b/>
          <w:sz w:val="20"/>
          <w:szCs w:val="20"/>
        </w:rPr>
        <w:t>Παραλαβή και εξέταση των φακέλων προσφοράς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BoldMT"/>
          <w:b/>
          <w:bCs/>
          <w:sz w:val="20"/>
          <w:szCs w:val="20"/>
        </w:rPr>
        <w:t xml:space="preserve">α) </w:t>
      </w:r>
      <w:r w:rsidRPr="00C84866">
        <w:rPr>
          <w:rFonts w:ascii="Verdana" w:eastAsia="Calibri" w:hAnsi="Verdana" w:cs="TimesNewRomanPSMT"/>
          <w:sz w:val="20"/>
          <w:szCs w:val="20"/>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BoldMT"/>
          <w:b/>
          <w:bCs/>
          <w:sz w:val="20"/>
          <w:szCs w:val="20"/>
        </w:rPr>
        <w:lastRenderedPageBreak/>
        <w:t xml:space="preserve">β) </w:t>
      </w:r>
      <w:r w:rsidRPr="00C84866">
        <w:rPr>
          <w:rFonts w:ascii="Verdana" w:eastAsia="Calibri" w:hAnsi="Verdana" w:cs="TimesNewRomanPSMT"/>
          <w:sz w:val="20"/>
          <w:szCs w:val="20"/>
        </w:rPr>
        <w:t xml:space="preserve">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C84866">
        <w:rPr>
          <w:rFonts w:ascii="Verdana" w:eastAsia="Calibri" w:hAnsi="Verdana" w:cs="TimesNewRomanPSMT"/>
          <w:sz w:val="20"/>
          <w:szCs w:val="20"/>
        </w:rPr>
        <w:t>υπoβλήθηκαν</w:t>
      </w:r>
      <w:proofErr w:type="spellEnd"/>
      <w:r w:rsidRPr="00C84866">
        <w:rPr>
          <w:rFonts w:ascii="Verdana" w:eastAsia="Calibri" w:hAnsi="Verdana" w:cs="TimesNewRomanPSMT"/>
          <w:sz w:val="20"/>
          <w:szCs w:val="20"/>
        </w:rPr>
        <w:t xml:space="preserve"> από αυτούς, σύμφωνα με το άρθρο 21 του Ν.4412/2016.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2. Στάδια αποσφράγισης και αξιολόγησης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τους.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3. Πρόσκληση υποβολής δικαιολογητικών - Κατακύρωση – Πρόσκληση για υπογραφή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 Μετά την αξιολόγηση των προσφορών, </w:t>
      </w:r>
      <w:r w:rsidRPr="00C84866">
        <w:rPr>
          <w:rFonts w:ascii="Verdana" w:eastAsia="Calibri" w:hAnsi="Verdana" w:cs="TimesNewRomanPSMT"/>
          <w:b/>
          <w:sz w:val="20"/>
          <w:szCs w:val="20"/>
        </w:rPr>
        <w:t>η αναθέτουσα αρχή ειδοποιεί εγγράφως τον προσφέροντα, στον οποίο πρόκειται να γίνει η κατακύρωση («προσωρινό ανάδοχο»), να υποβάλει εντός προθεσμίας δέκα πέντε (15) ημερών από την κοινοποίηση της σχετικής έγγραφης ειδοποίησης τα αποδεικτικά έγγραφα νομιμοποίησης και τα πρωτότυπα ή αντίγραφα που εκδίδονται σύμφωνα με τις διατάξεις του άρθρ.1 του ν.4250/2014 όλων των δικαιολογητικών του άρθρ.80, όπως καθορίζονται στο άρθρο 16 της παρούσας</w:t>
      </w:r>
      <w:r w:rsidRPr="00C84866">
        <w:rPr>
          <w:rFonts w:ascii="Verdana" w:eastAsia="Calibri" w:hAnsi="Verdana" w:cs="TimesNewRomanPSMT"/>
          <w:sz w:val="20"/>
          <w:szCs w:val="20"/>
        </w:rPr>
        <w:t>. Τα δικαιολογητικά προσκομίζονται σε σφραγισμένο φάκελο, ο οποίος παραδίδεται στην Επιτροπή Διαγωνισμού.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w:t>
      </w:r>
      <w:r w:rsidRPr="00C84866">
        <w:rPr>
          <w:rFonts w:ascii="Verdana" w:eastAsia="Calibri" w:hAnsi="Verdana" w:cs="TimesNewRomanPSMT"/>
          <w:sz w:val="20"/>
          <w:szCs w:val="20"/>
        </w:rPr>
        <w:lastRenderedPageBreak/>
        <w:t>προσκομίσει ή να τα συμπληρώσει εντός πέντε (5) ημερών από την κοινοποίηση σχετικής έγγραφης ειδοποίησης σε αυτόν.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i) Αν κατά τον έλεγχο των παραπάνω δικαιολογητικών διαπιστωθεί ότι τα στοιχεία που δηλώθηκαν με την υπεύθυνη δήλωση του άρθρου 79 παρ. 2 ν. 4412/2016 είναι ψευδή ή ανακριβή, ή</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ii) αν δεν υποβληθούν στο προκαθορισμένο χρονικό διάστημα τα απαιτούμενα πρωτότυπα ή αντίγραφα, των παραπάνω δικαιολογητικών, ή</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απορρίπτεται η προσφορά του προσωρινού αναδόχου</w:t>
      </w:r>
      <w:r w:rsidRPr="00C84866">
        <w:rPr>
          <w:rFonts w:ascii="Verdana" w:eastAsia="Calibri" w:hAnsi="Verdana" w:cs="TimesNewRomanPSMT"/>
          <w:b/>
          <w:sz w:val="20"/>
          <w:szCs w:val="20"/>
        </w:rPr>
        <w:t xml:space="preserve"> </w:t>
      </w:r>
      <w:r w:rsidRPr="00C84866">
        <w:rPr>
          <w:rFonts w:ascii="Verdana" w:eastAsia="Calibri" w:hAnsi="Verdana" w:cs="TimesNewRomanPSMT"/>
          <w:sz w:val="20"/>
          <w:szCs w:val="20"/>
        </w:rPr>
        <w:t>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 ματαίωση της διαδικασίας.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Η Οικονομική Επιτροπή είτε κατακυρώνει, είτε ματαιώνει τη σύμβαση, σύμφωνα με τις διατάξεις των άρθρων 105 και 106 του Ν. 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b/>
          <w:sz w:val="20"/>
          <w:szCs w:val="20"/>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w:t>
      </w:r>
      <w:r w:rsidRPr="00C84866">
        <w:rPr>
          <w:rFonts w:ascii="Verdana" w:eastAsia="Calibri" w:hAnsi="Verdana" w:cs="TimesNewRomanPSMT"/>
          <w:sz w:val="20"/>
          <w:szCs w:val="20"/>
        </w:rPr>
        <w:t xml:space="preserve"> Όσοι υπέβαλαν παραδεκτές προσφορές λαμβάνουν γνώση των δικαιολογητικών του προσωρινού αναδόχου.</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sz w:val="20"/>
          <w:szCs w:val="20"/>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w:t>
      </w:r>
      <w:proofErr w:type="spellStart"/>
      <w:r w:rsidRPr="00C84866">
        <w:rPr>
          <w:rFonts w:ascii="Verdana" w:eastAsia="Calibri" w:hAnsi="Verdana" w:cs="TimesNewRomanPSMT"/>
          <w:sz w:val="20"/>
          <w:szCs w:val="20"/>
        </w:rPr>
        <w:t>επικαιροποιημένα</w:t>
      </w:r>
      <w:proofErr w:type="spellEnd"/>
      <w:r w:rsidRPr="00C84866">
        <w:rPr>
          <w:rFonts w:ascii="Verdana" w:eastAsia="Calibri" w:hAnsi="Verdana" w:cs="TimesNewRomanPSMT"/>
          <w:sz w:val="20"/>
          <w:szCs w:val="20"/>
        </w:rPr>
        <w:t xml:space="preserve">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w:t>
      </w:r>
      <w:r w:rsidRPr="00C84866">
        <w:rPr>
          <w:rFonts w:ascii="Verdana" w:eastAsia="Calibri" w:hAnsi="Verdana" w:cs="TimesNewRomanPSMT"/>
          <w:b/>
          <w:sz w:val="20"/>
          <w:szCs w:val="20"/>
        </w:rPr>
        <w:t>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C84866" w:rsidRPr="00C84866" w:rsidRDefault="00C84866" w:rsidP="00C84866">
      <w:pPr>
        <w:spacing w:after="160" w:line="259" w:lineRule="auto"/>
        <w:jc w:val="both"/>
        <w:rPr>
          <w:rFonts w:ascii="Verdana" w:eastAsia="Calibri" w:hAnsi="Verdana" w:cs="TimesNewRomanPS-BoldMT"/>
          <w:b/>
          <w:bCs/>
          <w:sz w:val="20"/>
          <w:szCs w:val="20"/>
        </w:rPr>
      </w:pPr>
    </w:p>
    <w:p w:rsidR="00C84866" w:rsidRPr="00C84866" w:rsidRDefault="00C84866" w:rsidP="00C84866">
      <w:pPr>
        <w:spacing w:after="160" w:line="259"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12:Δικαιούμενοι συμμετοχής στον διαγωνισμό</w:t>
      </w:r>
    </w:p>
    <w:p w:rsidR="00C84866" w:rsidRPr="00C84866" w:rsidRDefault="00C84866" w:rsidP="00C84866">
      <w:pPr>
        <w:spacing w:after="160" w:line="259" w:lineRule="auto"/>
        <w:jc w:val="both"/>
        <w:rPr>
          <w:rFonts w:ascii="Verdana" w:eastAsia="Calibri" w:hAnsi="Verdana" w:cs="TimesNewRomanPSMT"/>
          <w:sz w:val="20"/>
          <w:szCs w:val="20"/>
        </w:rPr>
      </w:pPr>
      <w:r w:rsidRPr="00C84866">
        <w:rPr>
          <w:rFonts w:ascii="Verdana" w:eastAsia="Calibri" w:hAnsi="Verdana" w:cs="TimesNewRomanPSMT"/>
          <w:sz w:val="20"/>
          <w:szCs w:val="20"/>
        </w:rPr>
        <w:t>1</w:t>
      </w:r>
      <w:r w:rsidRPr="00C84866">
        <w:rPr>
          <w:rFonts w:ascii="Verdana" w:eastAsia="Calibri" w:hAnsi="Verdana" w:cs="TimesNewRomanPSMT"/>
          <w:b/>
          <w:sz w:val="20"/>
          <w:szCs w:val="20"/>
        </w:rPr>
        <w:t>. Δικαίωμα συμμετοχής έχουν φυσικά ή νομικά πρόσωπα, ή ενώσεις αυτών</w:t>
      </w:r>
      <w:r w:rsidRPr="00C84866">
        <w:rPr>
          <w:rFonts w:ascii="Verdana" w:eastAsia="Calibri" w:hAnsi="Verdana" w:cs="TimesNewRomanPSMT"/>
          <w:sz w:val="20"/>
          <w:szCs w:val="20"/>
        </w:rPr>
        <w:t xml:space="preserve"> που δραστηριοποιούνται και είναι εγκατεστημένα σε:</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σε κράτος-μέλος της Ένωσης,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σε κράτος-μέλος του Ευρωπαϊκού Οικονομικού Χώρου (Ε.Ο.Χ.),</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lastRenderedPageBreak/>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δ) σε τρίτες χώρες που δεν εμπίπτουν στην περίπτωση </w:t>
      </w:r>
      <w:proofErr w:type="spellStart"/>
      <w:r w:rsidRPr="00C84866">
        <w:rPr>
          <w:rFonts w:ascii="Verdana" w:eastAsia="Calibri" w:hAnsi="Verdana" w:cs="TimesNewRomanPSMT"/>
          <w:sz w:val="20"/>
          <w:szCs w:val="20"/>
        </w:rPr>
        <w:t>γ΄</w:t>
      </w:r>
      <w:proofErr w:type="spellEnd"/>
      <w:r w:rsidRPr="00C84866">
        <w:rPr>
          <w:rFonts w:ascii="Verdana" w:eastAsia="Calibri" w:hAnsi="Verdana" w:cs="TimesNewRomanPSMT"/>
          <w:sz w:val="20"/>
          <w:szCs w:val="20"/>
        </w:rPr>
        <w:t xml:space="preserve"> της παρούσας παραγράφου και έχουν συνάψει διμερείς ή πολυμερείς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συμφωνίες με την Ένωση σε θέματα διαδικασιών ανάθεσης δημοσίων συμβάσεων.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2. Οι ενώσεις οικονομικών φορέων συμμετέχουν υπό τους όρους των παρ. 2, 3 και 4 του άρθρου 19 του Ν. 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3. Οικονομικός φορέας συμμετέχει είτε μεμονωμένα είτε ως μέλος ένωσης.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u w:val="single"/>
        </w:rPr>
        <w:t>Άρθρο 13: Λόγοι αποκλεισμού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u w:val="single"/>
        </w:rPr>
      </w:pPr>
      <w:r w:rsidRPr="00C84866">
        <w:rPr>
          <w:rFonts w:ascii="Verdana" w:eastAsia="Calibri" w:hAnsi="Verdana" w:cs="TimesNewRomanPSMT"/>
          <w:b/>
          <w:sz w:val="20"/>
          <w:szCs w:val="20"/>
        </w:rPr>
        <w:t>1.</w:t>
      </w: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u w:val="single"/>
        </w:rPr>
        <w:t>Όταν υπάρχει εις βάρος του αμετάκλητη καταδικαστική απόφαση για έναν από τους ακόλουθους λόγους: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 </w:t>
      </w:r>
      <w:r w:rsidRPr="00C84866">
        <w:rPr>
          <w:rFonts w:ascii="Verdana" w:eastAsia="Calibri" w:hAnsi="Verdana" w:cs="TimesNewRomanPSMT"/>
          <w:b/>
          <w:sz w:val="20"/>
          <w:szCs w:val="20"/>
        </w:rPr>
        <w:t>συμμετοχή σε εγκληματική οργάνωση</w:t>
      </w:r>
      <w:r w:rsidRPr="00C84866">
        <w:rPr>
          <w:rFonts w:ascii="Verdana" w:eastAsia="Calibri" w:hAnsi="Verdana" w:cs="TimesNewRomanPSMT"/>
          <w:sz w:val="20"/>
          <w:szCs w:val="20"/>
        </w:rPr>
        <w:t xml:space="preserve">, όπως αυτή ορίζεται στο άρθρο 2 της απόφασης-πλαίσιο 2008/841/ΔΕΥ του Συμβουλίου της 24ης Οκτωβρίου 2008, για την καταπολέμηση του οργανωμένου </w:t>
      </w:r>
      <w:proofErr w:type="spellStart"/>
      <w:r w:rsidRPr="00C84866">
        <w:rPr>
          <w:rFonts w:ascii="Verdana" w:eastAsia="Calibri" w:hAnsi="Verdana" w:cs="TimesNewRomanPSMT"/>
          <w:sz w:val="20"/>
          <w:szCs w:val="20"/>
        </w:rPr>
        <w:t>εγκλήματος(ΕΕ</w:t>
      </w:r>
      <w:proofErr w:type="spellEnd"/>
      <w:r w:rsidRPr="00C84866">
        <w:rPr>
          <w:rFonts w:ascii="Verdana" w:eastAsia="Calibri" w:hAnsi="Verdana" w:cs="TimesNewRomanPSMT"/>
          <w:sz w:val="20"/>
          <w:szCs w:val="20"/>
        </w:rPr>
        <w:t xml:space="preserve"> L 300 της 11.11.2008 σ.42),</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γ) </w:t>
      </w:r>
      <w:r w:rsidRPr="00C84866">
        <w:rPr>
          <w:rFonts w:ascii="Verdana" w:eastAsia="Calibri" w:hAnsi="Verdana" w:cs="TimesNewRomanPSMT"/>
          <w:b/>
          <w:sz w:val="20"/>
          <w:szCs w:val="20"/>
        </w:rPr>
        <w:t>απάτη</w:t>
      </w:r>
      <w:r w:rsidRPr="00C84866">
        <w:rPr>
          <w:rFonts w:ascii="Verdana" w:eastAsia="Calibri" w:hAnsi="Verdana" w:cs="TimesNewRomanPSMT"/>
          <w:sz w:val="20"/>
          <w:szCs w:val="20"/>
        </w:rPr>
        <w:t>,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δ) </w:t>
      </w:r>
      <w:r w:rsidRPr="00C84866">
        <w:rPr>
          <w:rFonts w:ascii="Verdana" w:eastAsia="Calibri" w:hAnsi="Verdana" w:cs="TimesNewRomanPSMT"/>
          <w:b/>
          <w:sz w:val="20"/>
          <w:szCs w:val="20"/>
        </w:rPr>
        <w:t>τρομοκρατικά εγκλήματα</w:t>
      </w:r>
      <w:r w:rsidRPr="00C84866">
        <w:rPr>
          <w:rFonts w:ascii="Verdana" w:eastAsia="Calibri" w:hAnsi="Verdana" w:cs="TimesNewRomanPSMT"/>
          <w:sz w:val="20"/>
          <w:szCs w:val="20"/>
        </w:rPr>
        <w:t xml:space="preserve">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ε) </w:t>
      </w:r>
      <w:r w:rsidRPr="00C84866">
        <w:rPr>
          <w:rFonts w:ascii="Verdana" w:eastAsia="Calibri" w:hAnsi="Verdana" w:cs="TimesNewRomanPSMT"/>
          <w:b/>
          <w:sz w:val="20"/>
          <w:szCs w:val="20"/>
        </w:rPr>
        <w:t>νομιμοποίηση εσόδων από παράνομες δραστηριότητες</w:t>
      </w:r>
      <w:r w:rsidRPr="00C84866">
        <w:rPr>
          <w:rFonts w:ascii="Verdana" w:eastAsia="Calibri" w:hAnsi="Verdana" w:cs="TimesNewRomanPSMT"/>
          <w:sz w:val="20"/>
          <w:szCs w:val="20"/>
        </w:rPr>
        <w:t xml:space="preserve">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στ) παιδική εργασία και άλλες </w:t>
      </w:r>
      <w:r w:rsidRPr="00C84866">
        <w:rPr>
          <w:rFonts w:ascii="Verdana" w:eastAsia="Calibri" w:hAnsi="Verdana" w:cs="TimesNewRomanPSMT"/>
          <w:b/>
          <w:sz w:val="20"/>
          <w:szCs w:val="20"/>
        </w:rPr>
        <w:t>μορφές εμπορίας ανθρώπων</w:t>
      </w:r>
      <w:r w:rsidRPr="00C84866">
        <w:rPr>
          <w:rFonts w:ascii="Verdana" w:eastAsia="Calibri" w:hAnsi="Verdana" w:cs="TimesNewRomanPSMT"/>
          <w:sz w:val="20"/>
          <w:szCs w:val="20"/>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lastRenderedPageBreak/>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Η υποχρέωση του προηγούμενου εδαφίου αφορά ιδίως: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αα) στις περιπτώσεις εταιρειών περιορισμένης ευθύνης (Ε.Π.Ε.), ιδιωτικών κεφαλαιουχικών εταιρειών (Ι.Κ.Ε.) και προσωπικών εταιρειών (Ο.Ε. κα Ε.Ε.), τους διαχειριστές, </w:t>
      </w:r>
      <w:proofErr w:type="spellStart"/>
      <w:r w:rsidRPr="00C84866">
        <w:rPr>
          <w:rFonts w:ascii="Verdana" w:eastAsia="Calibri" w:hAnsi="Verdana" w:cs="TimesNewRomanPSMT"/>
          <w:sz w:val="20"/>
          <w:szCs w:val="20"/>
        </w:rPr>
        <w:t>ββ</w:t>
      </w:r>
      <w:proofErr w:type="spellEnd"/>
      <w:r w:rsidRPr="00C84866">
        <w:rPr>
          <w:rFonts w:ascii="Verdana" w:eastAsia="Calibri" w:hAnsi="Verdana" w:cs="TimesNewRomanPSMT"/>
          <w:sz w:val="20"/>
          <w:szCs w:val="20"/>
        </w:rPr>
        <w:t xml:space="preserve">) στις περιπτώσεις ανωνύμων εταιρειών (Α.Ε.), τον Διευθύνοντα Σύμβουλο, καθώς και όλα τα μέλη του Διοικητικού Συμβουλίου, </w:t>
      </w:r>
      <w:proofErr w:type="spellStart"/>
      <w:r w:rsidRPr="00C84866">
        <w:rPr>
          <w:rFonts w:ascii="Verdana" w:eastAsia="Calibri" w:hAnsi="Verdana" w:cs="TimesNewRomanPSMT"/>
          <w:sz w:val="20"/>
          <w:szCs w:val="20"/>
        </w:rPr>
        <w:t>γγ</w:t>
      </w:r>
      <w:proofErr w:type="spellEnd"/>
      <w:r w:rsidRPr="00C84866">
        <w:rPr>
          <w:rFonts w:ascii="Verdana" w:eastAsia="Calibri" w:hAnsi="Verdana" w:cs="TimesNewRomanPSMT"/>
          <w:sz w:val="20"/>
          <w:szCs w:val="20"/>
        </w:rPr>
        <w:t>) στις περιπτώσεις συνεταιρισμών τα μέλη του Διοικητικού Συμβουλίου.</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b/>
          <w:sz w:val="20"/>
          <w:szCs w:val="20"/>
        </w:rPr>
        <w:t>2.</w:t>
      </w:r>
      <w:r w:rsidRPr="00C84866">
        <w:rPr>
          <w:rFonts w:ascii="Verdana" w:eastAsia="Calibri" w:hAnsi="Verdana" w:cs="TimesNewRomanPSMT"/>
          <w:sz w:val="20"/>
          <w:szCs w:val="20"/>
        </w:rPr>
        <w:t xml:space="preserve"> </w:t>
      </w:r>
      <w:r w:rsidRPr="00C84866">
        <w:rPr>
          <w:rFonts w:ascii="Verdana" w:eastAsia="Calibri" w:hAnsi="Verdana" w:cs="TimesNewRomanPSMT"/>
          <w:sz w:val="20"/>
          <w:szCs w:val="20"/>
          <w:u w:val="single"/>
        </w:rPr>
        <w:t xml:space="preserve">Όταν ο προσφέρων </w:t>
      </w:r>
      <w:r w:rsidRPr="00C84866">
        <w:rPr>
          <w:rFonts w:ascii="Verdana" w:eastAsia="Calibri" w:hAnsi="Verdana" w:cs="TimesNewRomanPSMT"/>
          <w:b/>
          <w:sz w:val="20"/>
          <w:szCs w:val="20"/>
          <w:u w:val="single"/>
        </w:rPr>
        <w:t>έχει αθετήσει τις υποχρεώσεις του όσον αφορά στην καταβολή φόρων ή εισφορών κοινωνικής ασφάλισης</w:t>
      </w:r>
      <w:r w:rsidRPr="00C84866">
        <w:rPr>
          <w:rFonts w:ascii="Verdana" w:eastAsia="Calibri" w:hAnsi="Verdana" w:cs="TimesNewRomanPSMT"/>
          <w:sz w:val="20"/>
          <w:szCs w:val="20"/>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στην Ελλάδα.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b/>
          <w:sz w:val="20"/>
          <w:szCs w:val="20"/>
        </w:rPr>
        <w:t xml:space="preserve">  </w:t>
      </w:r>
      <w:r w:rsidRPr="00C84866">
        <w:rPr>
          <w:rFonts w:ascii="Verdana" w:eastAsia="Calibri" w:hAnsi="Verdana" w:cs="TimesNewRomanPSMT"/>
          <w:sz w:val="20"/>
          <w:szCs w:val="20"/>
        </w:rPr>
        <w:t>Κατ’ εξαίρεση, για επιτακτικούς λόγους δημόσιου συμφέροντος, όπως δημόσιας υγείας ή προστασίας του περιβάλλοντος δεν εφαρμόζονται οι παράγραφοι 1 και 2.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C84866" w:rsidRPr="00C84866" w:rsidRDefault="007177C7" w:rsidP="00C84866">
      <w:pPr>
        <w:autoSpaceDE w:val="0"/>
        <w:autoSpaceDN w:val="0"/>
        <w:adjustRightInd w:val="0"/>
        <w:spacing w:after="0" w:line="240" w:lineRule="auto"/>
        <w:jc w:val="both"/>
        <w:rPr>
          <w:rFonts w:ascii="Verdana" w:eastAsia="Calibri" w:hAnsi="Verdana" w:cs="TimesNewRomanPSMT"/>
          <w:sz w:val="20"/>
          <w:szCs w:val="20"/>
        </w:rPr>
      </w:pPr>
      <w:r>
        <w:rPr>
          <w:rFonts w:ascii="Verdana" w:eastAsia="Calibri" w:hAnsi="Verdana" w:cs="TimesNewRomanPSMT"/>
          <w:b/>
          <w:sz w:val="20"/>
          <w:szCs w:val="20"/>
        </w:rPr>
        <w:t>3</w:t>
      </w:r>
      <w:r w:rsidR="00C84866" w:rsidRPr="00C84866">
        <w:rPr>
          <w:rFonts w:ascii="Verdana" w:eastAsia="Calibri" w:hAnsi="Verdana" w:cs="TimesNewRomanPSMT"/>
          <w:b/>
          <w:sz w:val="20"/>
          <w:szCs w:val="20"/>
        </w:rPr>
        <w:t>.</w:t>
      </w:r>
      <w:r w:rsidR="00C84866" w:rsidRPr="00C84866">
        <w:rPr>
          <w:rFonts w:ascii="Verdana" w:eastAsia="Calibri" w:hAnsi="Verdana" w:cs="TimesNewRomanPSMT"/>
          <w:sz w:val="20"/>
          <w:szCs w:val="20"/>
        </w:rPr>
        <w:t xml:space="preserve"> Εάν κατά τα οριζόμενα στην παρ.4 του άρθρου 73 του Ν.4412/2016, ο οικονομικός </w:t>
      </w:r>
      <w:r w:rsidR="00C84866" w:rsidRPr="00C84866">
        <w:rPr>
          <w:rFonts w:ascii="Verdana" w:eastAsia="Calibri" w:hAnsi="Verdana" w:cs="TimesNewRomanPSMT"/>
          <w:sz w:val="20"/>
          <w:szCs w:val="20"/>
          <w:u w:val="single"/>
        </w:rPr>
        <w:t xml:space="preserve">φορέας </w:t>
      </w:r>
      <w:r w:rsidR="00C84866" w:rsidRPr="00C84866">
        <w:rPr>
          <w:rFonts w:ascii="Verdana" w:eastAsia="Calibri" w:hAnsi="Verdana" w:cs="TimesNewRomanPS-BoldMT"/>
          <w:b/>
          <w:bCs/>
          <w:sz w:val="20"/>
          <w:szCs w:val="20"/>
          <w:u w:val="single"/>
        </w:rPr>
        <w:t>έχει διαπράξει σοβαρό επαγγελματικό παράπτωμα</w:t>
      </w:r>
      <w:r w:rsidR="00C84866" w:rsidRPr="00C84866">
        <w:rPr>
          <w:rFonts w:ascii="Verdana" w:eastAsia="Calibri" w:hAnsi="Verdana" w:cs="TimesNewRomanPSMT"/>
          <w:sz w:val="20"/>
          <w:szCs w:val="20"/>
        </w:rPr>
        <w:t xml:space="preserve">, το οποίο θέτει εν </w:t>
      </w:r>
      <w:proofErr w:type="spellStart"/>
      <w:r w:rsidR="00C84866" w:rsidRPr="00C84866">
        <w:rPr>
          <w:rFonts w:ascii="Verdana" w:eastAsia="Calibri" w:hAnsi="Verdana" w:cs="TimesNewRomanPSMT"/>
          <w:sz w:val="20"/>
          <w:szCs w:val="20"/>
        </w:rPr>
        <w:t>αμφιβόλω</w:t>
      </w:r>
      <w:proofErr w:type="spellEnd"/>
      <w:r w:rsidR="00C84866" w:rsidRPr="00C84866">
        <w:rPr>
          <w:rFonts w:ascii="Verdana" w:eastAsia="Calibri" w:hAnsi="Verdana" w:cs="TimesNewRomanPSMT"/>
          <w:sz w:val="20"/>
          <w:szCs w:val="20"/>
        </w:rPr>
        <w:t xml:space="preserve"> την ακεραιότητα του.</w:t>
      </w:r>
    </w:p>
    <w:p w:rsidR="00C84866" w:rsidRPr="00C84866" w:rsidRDefault="007177C7" w:rsidP="00C84866">
      <w:pPr>
        <w:autoSpaceDE w:val="0"/>
        <w:autoSpaceDN w:val="0"/>
        <w:adjustRightInd w:val="0"/>
        <w:spacing w:after="0" w:line="240" w:lineRule="auto"/>
        <w:jc w:val="both"/>
        <w:rPr>
          <w:rFonts w:ascii="Verdana" w:eastAsia="Calibri" w:hAnsi="Verdana" w:cs="TimesNewRomanPSMT"/>
          <w:sz w:val="20"/>
          <w:szCs w:val="20"/>
        </w:rPr>
      </w:pPr>
      <w:r>
        <w:rPr>
          <w:rFonts w:ascii="Verdana" w:eastAsia="Calibri" w:hAnsi="Verdana" w:cs="TimesNewRomanPSMT"/>
          <w:b/>
          <w:sz w:val="20"/>
          <w:szCs w:val="20"/>
        </w:rPr>
        <w:t>4</w:t>
      </w:r>
      <w:r w:rsidR="00C84866" w:rsidRPr="00C84866">
        <w:rPr>
          <w:rFonts w:ascii="Verdana" w:eastAsia="Calibri" w:hAnsi="Verdana" w:cs="TimesNewRomanPSMT"/>
          <w:b/>
          <w:sz w:val="20"/>
          <w:szCs w:val="20"/>
        </w:rPr>
        <w:t>.</w:t>
      </w:r>
      <w:r w:rsidR="00C84866" w:rsidRPr="00C84866">
        <w:rPr>
          <w:rFonts w:ascii="Calibri" w:eastAsia="Calibri" w:hAnsi="Calibri" w:cs="Times New Roman"/>
        </w:rPr>
        <w:t xml:space="preserve"> </w:t>
      </w:r>
      <w:r w:rsidR="00C84866" w:rsidRPr="00C84866">
        <w:rPr>
          <w:rFonts w:ascii="Verdana" w:eastAsia="Calibri" w:hAnsi="Verdana" w:cs="TimesNewRomanPSMT"/>
          <w:b/>
          <w:sz w:val="20"/>
          <w:szCs w:val="20"/>
          <w:u w:val="single"/>
        </w:rPr>
        <w:t>Αποκλείεται από τη συμμετοχή στη διαδικασία σύναψης δημόσιας σύμβασης (διαγωνισμό), οικονομικός φορέας</w:t>
      </w:r>
      <w:r w:rsidR="00C84866" w:rsidRPr="00C84866">
        <w:rPr>
          <w:rFonts w:ascii="Verdana" w:eastAsia="Calibri" w:hAnsi="Verdana" w:cs="TimesNewRomanPSMT"/>
          <w:sz w:val="20"/>
          <w:szCs w:val="20"/>
        </w:rPr>
        <w:t xml:space="preserve"> όταν έχουν επιβληθεί σε βάρος του μέσα σε χρονικό διάστημα δύο ετών την από την ημερομηνία λήξης της προθεσμίας υποβολής της προσφοράς του: 1. Τρεις (3) πράξεις επιβολής προστίμου από τα αρμόδια ελεγκτικά όργανα του Σώματος Επιθεώρησης Εργασίας </w:t>
      </w:r>
      <w:r w:rsidR="00C84866" w:rsidRPr="00C84866">
        <w:rPr>
          <w:rFonts w:ascii="Verdana" w:eastAsia="Calibri" w:hAnsi="Verdana" w:cs="TimesNewRomanPSMT"/>
          <w:b/>
          <w:sz w:val="20"/>
          <w:szCs w:val="20"/>
          <w:u w:val="single"/>
        </w:rPr>
        <w:t>για παραβάσεις της εργατικής νομοθεσίας</w:t>
      </w:r>
      <w:r w:rsidR="00C84866" w:rsidRPr="00C84866">
        <w:rPr>
          <w:rFonts w:ascii="Verdana" w:eastAsia="Calibri" w:hAnsi="Verdana" w:cs="TimesNewRomanPSMT"/>
          <w:sz w:val="20"/>
          <w:szCs w:val="20"/>
          <w:u w:val="single"/>
        </w:rPr>
        <w:t>,</w:t>
      </w:r>
      <w:r w:rsidR="00C84866" w:rsidRPr="00C84866">
        <w:rPr>
          <w:rFonts w:ascii="Verdana" w:eastAsia="Calibri" w:hAnsi="Verdana" w:cs="TimesNewRomanPSMT"/>
          <w:sz w:val="20"/>
          <w:szCs w:val="20"/>
        </w:rPr>
        <w:t xml:space="preserve"> που χαρακτηρίζονται σύμφωνα με την ΥΑ 2063/Δ1632/2011 (Β’ 266), όπως εκάστοτε ισχύει, ως «υψηλής» ή «πολύ υψηλής» σοβαρότητας, οι οποίες προκύπτουν αθροιστικά από τρεις (3) διενεργηθέντες ελέγχους, ή 2.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Οι υπό 1 και 2 κυρώσεις πρέπει να έχουν αποκτήσει τελεσίδικη και δεσμευτική ισχύ. (</w:t>
      </w:r>
      <w:proofErr w:type="spellStart"/>
      <w:r w:rsidRPr="00C84866">
        <w:rPr>
          <w:rFonts w:ascii="Verdana" w:eastAsia="Calibri" w:hAnsi="Verdana" w:cs="TimesNewRomanPSMT"/>
          <w:sz w:val="20"/>
          <w:szCs w:val="20"/>
        </w:rPr>
        <w:t>Περ.γ</w:t>
      </w:r>
      <w:proofErr w:type="spellEnd"/>
      <w:r w:rsidRPr="00C84866">
        <w:rPr>
          <w:rFonts w:ascii="Verdana" w:eastAsia="Calibri" w:hAnsi="Verdana" w:cs="TimesNewRomanPSMT"/>
          <w:sz w:val="20"/>
          <w:szCs w:val="20"/>
        </w:rPr>
        <w:t xml:space="preserve"> της παρ.2 του άρθρ.73 του Ν.4412/2016, όπως τροποποιήθηκε από την παρ. Α) περ.1 και 2 του άρθρ.39 του Ν.4488/2017).</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rPr>
        <w:t xml:space="preserve">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3, 4 και 5.</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lastRenderedPageBreak/>
        <w:t xml:space="preserve"> Οικονομικός φορέας που εμπίπτει σε μια από τις καταστάσεις που αναφέρονται στις παραγράφους 1 και 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συμβάσεων (διαγωνισμό).</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Εάν η περίοδος αποκλεισμού δεν έχει καθοριστεί με αμετάκλητη απόφαση, ορίζεται ότι στις περιπτώσεις της παρ.1 η περίοδος αυτή ανέρχεται σε πέντε (5) έτη </w:t>
      </w:r>
      <w:proofErr w:type="spellStart"/>
      <w:r w:rsidRPr="00C84866">
        <w:rPr>
          <w:rFonts w:ascii="Verdana" w:eastAsia="Calibri" w:hAnsi="Verdana" w:cs="TimesNewRomanPSMT"/>
          <w:sz w:val="20"/>
          <w:szCs w:val="20"/>
        </w:rPr>
        <w:t>αό</w:t>
      </w:r>
      <w:proofErr w:type="spellEnd"/>
      <w:r w:rsidRPr="00C84866">
        <w:rPr>
          <w:rFonts w:ascii="Verdana" w:eastAsia="Calibri" w:hAnsi="Verdana" w:cs="TimesNewRomanPSMT"/>
          <w:sz w:val="20"/>
          <w:szCs w:val="20"/>
        </w:rPr>
        <w:t xml:space="preserve"> την ημερομηνία της καταδίκης με αμετάκλητη απόφαση και στις περιπτώσεις της παρ.3 στα τρία (3) έτη από την ημερομηνία του σχετικού γεγονότος. (άρθρ.73 παρ.10 του Ν.4412/16).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color w:val="FF0000"/>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u w:val="single"/>
        </w:rPr>
        <w:t>Άρθρο 14: Κριτήρια επιλογής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rPr>
        <w:t>Α. Καταλληλότητα για την άσκηση της επαγγελματικής δραστηριότητας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 οικονομικός φορέας θα πρέπει να πληροί το κριτήριο επιλογής, της καταλληλότητας για την άσκηση της επαγγελματικής δραστηριότητας το οποίο έχει καθοριστεί , σύμφωνα με το άρθρο 75 του Ν.4412/2016.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 xml:space="preserve">Άρθρο 15: ΤΕΥΔ: Υπεύθυνη Δήλωση του </w:t>
      </w:r>
      <w:r w:rsidRPr="00C84866">
        <w:rPr>
          <w:rFonts w:ascii="Verdana" w:eastAsia="Calibri" w:hAnsi="Verdana" w:cs="Times New Roman"/>
          <w:b/>
          <w:bCs/>
          <w:sz w:val="20"/>
          <w:szCs w:val="20"/>
          <w:u w:val="single"/>
        </w:rPr>
        <w:t xml:space="preserve">ν. 1599/1986 (Α΄75) </w:t>
      </w:r>
      <w:r w:rsidRPr="00C84866">
        <w:rPr>
          <w:rFonts w:ascii="Verdana" w:eastAsia="Calibri" w:hAnsi="Verdana" w:cs="TimesNewRomanPS-BoldMT"/>
          <w:b/>
          <w:bCs/>
          <w:sz w:val="20"/>
          <w:szCs w:val="20"/>
          <w:u w:val="single"/>
        </w:rPr>
        <w:t>της παρ. 2 του άρθρου 79 ν. 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Κατά την υποβολή προσφορών οι οικονομικοί φορείς υποβάλλουν ενημερωμένη </w:t>
      </w:r>
      <w:r w:rsidRPr="00C84866">
        <w:rPr>
          <w:rFonts w:ascii="Verdana" w:eastAsia="Calibri" w:hAnsi="Verdana" w:cs="TimesNewRomanPSMT"/>
          <w:b/>
          <w:sz w:val="20"/>
          <w:szCs w:val="20"/>
        </w:rPr>
        <w:t xml:space="preserve">υπεύθυνη δήλωση </w:t>
      </w:r>
      <w:r w:rsidRPr="00C84866">
        <w:rPr>
          <w:rFonts w:ascii="Verdana" w:eastAsia="Calibri" w:hAnsi="Verdana" w:cs="Times New Roman"/>
          <w:b/>
          <w:bCs/>
          <w:sz w:val="20"/>
          <w:szCs w:val="20"/>
        </w:rPr>
        <w:t xml:space="preserve">ν. 1599/1986 (Α΄75) </w:t>
      </w:r>
      <w:r w:rsidRPr="00C84866">
        <w:rPr>
          <w:rFonts w:ascii="Verdana" w:eastAsia="Calibri" w:hAnsi="Verdana" w:cs="TimesNewRomanPSMT"/>
          <w:b/>
          <w:sz w:val="20"/>
          <w:szCs w:val="20"/>
        </w:rPr>
        <w:t>σύμφωνα με την παρ. 2 του άρθρου 79 ν. 4412/2016,</w:t>
      </w: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rPr>
        <w:t>ως προκαταρκτική απόδειξη προς αντικατάσταση των πιστοποιητικών</w:t>
      </w:r>
      <w:r w:rsidRPr="00C84866">
        <w:rPr>
          <w:rFonts w:ascii="Verdana" w:eastAsia="Calibri" w:hAnsi="Verdana" w:cs="TimesNewRomanPSMT"/>
          <w:sz w:val="20"/>
          <w:szCs w:val="20"/>
        </w:rPr>
        <w:t xml:space="preserve"> που εκδίδουν δημόσιες αρχές ή τρίτα μέρη, επιβεβαιώνοντας ότι ο εν λόγω οικονομικός φορέας πληροί τις ακόλουθες προϋποθέσεις: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δεν βρίσκεται σε μία από τις καταστάσεις του άρθρου 13 της παρούσας, β) πληροί τα σχετικά κριτήρια επιλογής τα οποία έχουν καθοριστεί, σύμφωνα με το άρθρο 14 της παρούσας,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Στην περίπτωση υποβολής προσφοράς από ένωση οικονομικών φορέων, η υπεύθυνη δήλωση του άρθρου 79 παρ. 2 / το τυποποιημένο έντυπο της παρ. 4 κατά περίπτωση, υποβάλλεται χωριστά από κάθε μέλος της ένωσης.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Η Υπεύθυνη δήλωση επισυνάπτεται με την παρούσα διακήρυξη (ΠΑΡΑΡΤΗΜΑ 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u w:val="single"/>
        </w:rPr>
        <w:t>Άρθρο 16: Δικαιολογητικά2 (Αποδεικτικά μέσα)</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lastRenderedPageBreak/>
        <w:t xml:space="preserve">2 Σχετικά με </w:t>
      </w:r>
      <w:r w:rsidRPr="00C84866">
        <w:rPr>
          <w:rFonts w:ascii="Verdana" w:eastAsia="Calibri" w:hAnsi="Verdana" w:cs="Verdana"/>
          <w:b/>
          <w:sz w:val="20"/>
          <w:szCs w:val="20"/>
        </w:rPr>
        <w:t>την κατάργηση της</w:t>
      </w:r>
      <w:r w:rsidRPr="00C84866">
        <w:rPr>
          <w:rFonts w:ascii="Verdana" w:eastAsia="Calibri" w:hAnsi="Verdana" w:cs="Verdana"/>
          <w:sz w:val="20"/>
          <w:szCs w:val="20"/>
        </w:rPr>
        <w:t xml:space="preserve"> </w:t>
      </w:r>
      <w:r w:rsidRPr="00C84866">
        <w:rPr>
          <w:rFonts w:ascii="Verdana" w:eastAsia="Calibri" w:hAnsi="Verdana" w:cs="Verdana"/>
          <w:b/>
          <w:sz w:val="20"/>
          <w:szCs w:val="20"/>
        </w:rPr>
        <w:t>υποχρέωσης υποβολής πρωτοτύπων ή επικυρωμένων αντιγράφων εγγράφων</w:t>
      </w:r>
      <w:r w:rsidRPr="00C84866">
        <w:rPr>
          <w:rFonts w:ascii="Verdana" w:eastAsia="Calibri" w:hAnsi="Verdana" w:cs="Verdana"/>
          <w:sz w:val="20"/>
          <w:szCs w:val="20"/>
        </w:rPr>
        <w:t xml:space="preserve"> σε διαγωνισμούς δημοσίων συμβάσεων διευκρινίζονται τα εξής:</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1. Απλά αντίγραφα δημοσίων εγγράφων</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C84866">
        <w:rPr>
          <w:rFonts w:ascii="Verdana" w:eastAsia="Calibri" w:hAnsi="Verdana" w:cs="Verdana"/>
          <w:sz w:val="20"/>
          <w:szCs w:val="20"/>
        </w:rPr>
        <w:t>κ.ο.κ</w:t>
      </w:r>
      <w:proofErr w:type="spellEnd"/>
      <w:r w:rsidRPr="00C84866">
        <w:rPr>
          <w:rFonts w:ascii="Verdana" w:eastAsia="Calibri" w:hAnsi="Verdana" w:cs="Verdana"/>
          <w:sz w:val="20"/>
          <w:szCs w:val="20"/>
        </w:rPr>
        <w:t xml:space="preserve">.), για τα οποία συνεχίζει να υφίσταται η υποχρέωση υποβολής </w:t>
      </w:r>
      <w:proofErr w:type="spellStart"/>
      <w:r w:rsidRPr="00C84866">
        <w:rPr>
          <w:rFonts w:ascii="Verdana" w:eastAsia="Calibri" w:hAnsi="Verdana" w:cs="Verdana"/>
          <w:sz w:val="20"/>
          <w:szCs w:val="20"/>
        </w:rPr>
        <w:t>κεκυρωμένων</w:t>
      </w:r>
      <w:proofErr w:type="spellEnd"/>
      <w:r w:rsidRPr="00C84866">
        <w:rPr>
          <w:rFonts w:ascii="Verdana" w:eastAsia="Calibri" w:hAnsi="Verdana" w:cs="Verdana"/>
          <w:sz w:val="20"/>
          <w:szCs w:val="20"/>
        </w:rPr>
        <w:t xml:space="preserve"> αντιγράφων.</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2. Απλά αντίγραφα αλλοδαπών δημοσίων εγγράφων</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(βλ. και σημείο 6.2.)</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3. Απλά αντίγραφα ιδιωτικών εγγράφων</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4. Πρωτότυπα έγγραφα και επικυρωμένα αντίγραφα</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rPr>
        <w:t>1. Δικαιολογητικά</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sz w:val="20"/>
          <w:szCs w:val="20"/>
        </w:rPr>
        <w:t xml:space="preserve">γ. </w:t>
      </w:r>
      <w:r w:rsidRPr="00C84866">
        <w:rPr>
          <w:rFonts w:ascii="Verdana" w:eastAsia="Calibri" w:hAnsi="Verdana" w:cs="TimesNewRomanPSMT"/>
          <w:b/>
          <w:sz w:val="20"/>
          <w:szCs w:val="20"/>
        </w:rPr>
        <w:t>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 Η πλήρωση των απαιτήσεων του άρθρου ….. και ….. πρέπει να ικανοποιείται από όλα τα μέλη της ένωσης. Η πλήρωση των απαιτήσεων του άρθρου …… αρκεί να ικανοποιείται από ένα εκ των μελών της ένωσης.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C84866" w:rsidRPr="007177C7"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7177C7">
        <w:rPr>
          <w:rFonts w:ascii="Verdana" w:eastAsia="Calibri" w:hAnsi="Verdana" w:cs="TimesNewRomanPS-BoldMT"/>
          <w:b/>
          <w:bCs/>
          <w:sz w:val="20"/>
          <w:szCs w:val="20"/>
          <w:u w:val="single"/>
        </w:rPr>
        <w:t>2. Δικαιολογητικά μη συνδρομής λόγων αποκλεισμού του άρθρου 13</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BoldMT"/>
          <w:b/>
          <w:bCs/>
          <w:sz w:val="20"/>
          <w:szCs w:val="20"/>
        </w:rPr>
        <w:t xml:space="preserve">α. </w:t>
      </w:r>
      <w:r w:rsidRPr="00C84866">
        <w:rPr>
          <w:rFonts w:ascii="Verdana" w:eastAsia="Calibri" w:hAnsi="Verdana" w:cs="TimesNewRomanPSMT"/>
          <w:b/>
          <w:sz w:val="20"/>
          <w:szCs w:val="20"/>
          <w:u w:val="single"/>
        </w:rPr>
        <w:t>για την παράγραφο 1 του άρθρου 13</w:t>
      </w:r>
      <w:r w:rsidRPr="00C84866">
        <w:rPr>
          <w:rFonts w:ascii="Verdana" w:eastAsia="Calibri" w:hAnsi="Verdana" w:cs="TimesNewRomanPSMT"/>
          <w:sz w:val="20"/>
          <w:szCs w:val="20"/>
        </w:rPr>
        <w:t xml:space="preserve"> της παρούσας: </w:t>
      </w:r>
      <w:r w:rsidRPr="00C84866">
        <w:rPr>
          <w:rFonts w:ascii="Verdana" w:eastAsia="Calibri" w:hAnsi="Verdana" w:cs="TimesNewRomanPSMT"/>
          <w:b/>
          <w:sz w:val="20"/>
          <w:szCs w:val="20"/>
        </w:rPr>
        <w:t>απόσπασμα του σχετικού μητρώου (ποινικού μητρώου)</w:t>
      </w:r>
      <w:r w:rsidRPr="00C84866">
        <w:rPr>
          <w:rFonts w:ascii="Verdana" w:eastAsia="Calibri" w:hAnsi="Verdana" w:cs="TimesNewRomanPSMT"/>
          <w:sz w:val="20"/>
          <w:szCs w:val="20"/>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w:t>
      </w:r>
      <w:r w:rsidRPr="00C84866">
        <w:rPr>
          <w:rFonts w:ascii="Verdana" w:eastAsia="Calibri" w:hAnsi="Verdana" w:cs="TimesNewRomanPSMT"/>
          <w:sz w:val="20"/>
          <w:szCs w:val="20"/>
        </w:rPr>
        <w:lastRenderedPageBreak/>
        <w:t>προϋποθέσεις. Η υποχρέωση προσκόμισης του ως άνω αποσπάσματος αφορά και τα πρόσωπα του τελευταίου εδαφίου της παραγράφου 1 του άρθρου 13.</w:t>
      </w:r>
    </w:p>
    <w:p w:rsid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BoldMT"/>
          <w:b/>
          <w:bCs/>
          <w:sz w:val="20"/>
          <w:szCs w:val="20"/>
        </w:rPr>
        <w:t xml:space="preserve">β. </w:t>
      </w:r>
      <w:r w:rsidRPr="00C84866">
        <w:rPr>
          <w:rFonts w:ascii="Verdana" w:eastAsia="Calibri" w:hAnsi="Verdana" w:cs="TimesNewRomanPSMT"/>
          <w:b/>
          <w:sz w:val="20"/>
          <w:szCs w:val="20"/>
          <w:u w:val="single"/>
        </w:rPr>
        <w:t>για την παράγραφο 2 του άρθρου 13</w:t>
      </w:r>
      <w:r w:rsidRPr="00C84866">
        <w:rPr>
          <w:rFonts w:ascii="Verdana" w:eastAsia="Calibri" w:hAnsi="Verdana" w:cs="TimesNewRomanPSMT"/>
          <w:b/>
          <w:sz w:val="20"/>
          <w:szCs w:val="20"/>
        </w:rPr>
        <w:t>:</w:t>
      </w:r>
      <w:r w:rsidRPr="00C84866">
        <w:rPr>
          <w:rFonts w:ascii="Verdana" w:eastAsia="Calibri" w:hAnsi="Verdana" w:cs="TimesNewRomanPSMT"/>
          <w:sz w:val="20"/>
          <w:szCs w:val="20"/>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C84866">
        <w:rPr>
          <w:rFonts w:ascii="Verdana" w:eastAsia="Calibri" w:hAnsi="Verdana" w:cs="TimesNewRomanPSMT"/>
          <w:b/>
          <w:sz w:val="20"/>
          <w:szCs w:val="20"/>
        </w:rPr>
        <w:t>(φορολογική ενημερότητα)</w:t>
      </w:r>
      <w:r w:rsidRPr="00C84866">
        <w:rPr>
          <w:rFonts w:ascii="Verdana" w:eastAsia="Calibri" w:hAnsi="Verdana" w:cs="TimesNewRomanPSMT"/>
          <w:sz w:val="20"/>
          <w:szCs w:val="20"/>
        </w:rPr>
        <w:t xml:space="preserve"> και στην καταβολή των εισφορών κοινωνικής ασφάλισης </w:t>
      </w:r>
      <w:r w:rsidRPr="00C84866">
        <w:rPr>
          <w:rFonts w:ascii="Verdana" w:eastAsia="Calibri" w:hAnsi="Verdana" w:cs="TimesNewRomanPSMT"/>
          <w:b/>
          <w:sz w:val="20"/>
          <w:szCs w:val="20"/>
        </w:rPr>
        <w:t>(ασφαλιστική ενημερότητα)</w:t>
      </w:r>
      <w:r w:rsidRPr="00C84866">
        <w:rPr>
          <w:rFonts w:ascii="Verdana" w:eastAsia="Calibri" w:hAnsi="Verdana" w:cs="TimesNewRomanPSMT"/>
          <w:sz w:val="20"/>
          <w:szCs w:val="20"/>
        </w:rPr>
        <w:t>, σύμφωνα με την ισχύουσα νομοθεσία του κράτους εγκατάστασης ή τη</w:t>
      </w:r>
      <w:r w:rsidR="007177C7">
        <w:rPr>
          <w:rFonts w:ascii="Verdana" w:eastAsia="Calibri" w:hAnsi="Verdana" w:cs="TimesNewRomanPSMT"/>
          <w:sz w:val="20"/>
          <w:szCs w:val="20"/>
        </w:rPr>
        <w:t>ν ελληνική νομοθεσία αντίστοιχα και β</w:t>
      </w:r>
      <w:r w:rsidRPr="00C84866">
        <w:rPr>
          <w:rFonts w:ascii="Verdana" w:eastAsia="Calibri" w:hAnsi="Verdana" w:cs="TimesNewRomanPSMT"/>
          <w:sz w:val="20"/>
          <w:szCs w:val="20"/>
        </w:rPr>
        <w:t xml:space="preserve">εβαίωση μη οφειλής προς το Δήμο Ιθάκης </w:t>
      </w:r>
      <w:r w:rsidRPr="00C84866">
        <w:rPr>
          <w:rFonts w:ascii="Verdana" w:eastAsia="Calibri" w:hAnsi="Verdana" w:cs="TimesNewRomanPSMT"/>
          <w:b/>
          <w:sz w:val="20"/>
          <w:szCs w:val="20"/>
        </w:rPr>
        <w:t>(Δημοτική ενημερότητα).</w:t>
      </w:r>
    </w:p>
    <w:p w:rsidR="007177C7" w:rsidRPr="00C84866" w:rsidRDefault="007177C7" w:rsidP="00C84866">
      <w:pPr>
        <w:autoSpaceDE w:val="0"/>
        <w:autoSpaceDN w:val="0"/>
        <w:adjustRightInd w:val="0"/>
        <w:spacing w:after="0" w:line="240" w:lineRule="auto"/>
        <w:jc w:val="both"/>
        <w:rPr>
          <w:rFonts w:ascii="Verdana" w:eastAsia="Calibri" w:hAnsi="Verdana" w:cs="TimesNewRomanPSMT"/>
          <w:b/>
          <w:sz w:val="20"/>
          <w:szCs w:val="20"/>
        </w:rPr>
      </w:pPr>
      <w:r>
        <w:rPr>
          <w:rFonts w:ascii="Verdana" w:eastAsia="Calibri" w:hAnsi="Verdana" w:cs="TimesNewRomanPS-BoldMT"/>
          <w:b/>
          <w:bCs/>
          <w:sz w:val="20"/>
          <w:szCs w:val="20"/>
        </w:rPr>
        <w:t>γ</w:t>
      </w:r>
      <w:r w:rsidRPr="00C84866">
        <w:rPr>
          <w:rFonts w:ascii="Verdana" w:eastAsia="Calibri" w:hAnsi="Verdana" w:cs="TimesNewRomanPS-BoldMT"/>
          <w:b/>
          <w:bCs/>
          <w:sz w:val="20"/>
          <w:szCs w:val="20"/>
        </w:rPr>
        <w:t xml:space="preserve">. </w:t>
      </w:r>
      <w:r w:rsidRPr="00C84866">
        <w:rPr>
          <w:rFonts w:ascii="Verdana" w:eastAsia="Calibri" w:hAnsi="Verdana" w:cs="TimesNewRomanPSMT"/>
          <w:b/>
          <w:sz w:val="20"/>
          <w:szCs w:val="20"/>
          <w:u w:val="single"/>
        </w:rPr>
        <w:t xml:space="preserve">για την παράγραφο </w:t>
      </w:r>
      <w:r>
        <w:rPr>
          <w:rFonts w:ascii="Verdana" w:eastAsia="Calibri" w:hAnsi="Verdana" w:cs="TimesNewRomanPSMT"/>
          <w:b/>
          <w:sz w:val="20"/>
          <w:szCs w:val="20"/>
          <w:u w:val="single"/>
        </w:rPr>
        <w:t>3</w:t>
      </w:r>
      <w:r w:rsidRPr="00C84866">
        <w:rPr>
          <w:rFonts w:ascii="Verdana" w:eastAsia="Calibri" w:hAnsi="Verdana" w:cs="TimesNewRomanPSMT"/>
          <w:b/>
          <w:sz w:val="20"/>
          <w:szCs w:val="20"/>
          <w:u w:val="single"/>
        </w:rPr>
        <w:t xml:space="preserve"> του άρθρου 13</w:t>
      </w: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rPr>
        <w:t>: Υπεύθυνη Δήλωση στην</w:t>
      </w:r>
      <w:r w:rsidRPr="00C84866">
        <w:rPr>
          <w:rFonts w:ascii="Verdana" w:eastAsia="Calibri" w:hAnsi="Verdana" w:cs="TimesNewRomanPSMT"/>
          <w:sz w:val="20"/>
          <w:szCs w:val="20"/>
        </w:rPr>
        <w:t xml:space="preserve"> οποία θα αναφέρει ότι ο οικονομικός φορέας </w:t>
      </w:r>
      <w:r w:rsidRPr="00C84866">
        <w:rPr>
          <w:rFonts w:ascii="Verdana" w:eastAsia="Calibri" w:hAnsi="Verdana" w:cs="TimesNewRomanPS-BoldMT"/>
          <w:b/>
          <w:bCs/>
          <w:sz w:val="20"/>
          <w:szCs w:val="20"/>
        </w:rPr>
        <w:t>δεν έχει διαπράξει σοβαρό επαγγελματικό παράπτωμα</w:t>
      </w:r>
      <w:r w:rsidRPr="00C84866">
        <w:rPr>
          <w:rFonts w:ascii="Verdana" w:eastAsia="Calibri" w:hAnsi="Verdana" w:cs="TimesNewRomanPSMT"/>
          <w:sz w:val="20"/>
          <w:szCs w:val="20"/>
        </w:rPr>
        <w:t xml:space="preserve">, το οποίο θέτει εν </w:t>
      </w:r>
      <w:proofErr w:type="spellStart"/>
      <w:r w:rsidRPr="00C84866">
        <w:rPr>
          <w:rFonts w:ascii="Verdana" w:eastAsia="Calibri" w:hAnsi="Verdana" w:cs="TimesNewRomanPSMT"/>
          <w:sz w:val="20"/>
          <w:szCs w:val="20"/>
        </w:rPr>
        <w:t>αμφιβόλω</w:t>
      </w:r>
      <w:proofErr w:type="spellEnd"/>
      <w:r w:rsidRPr="00C84866">
        <w:rPr>
          <w:rFonts w:ascii="Verdana" w:eastAsia="Calibri" w:hAnsi="Verdana" w:cs="TimesNewRomanPSMT"/>
          <w:sz w:val="20"/>
          <w:szCs w:val="20"/>
        </w:rPr>
        <w:t xml:space="preserve"> την ακεραιότητα του.</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 xml:space="preserve">δ. </w:t>
      </w:r>
      <w:r w:rsidRPr="00C84866">
        <w:rPr>
          <w:rFonts w:ascii="Verdana" w:eastAsia="Calibri" w:hAnsi="Verdana" w:cs="TimesNewRomanPSMT"/>
          <w:b/>
          <w:sz w:val="20"/>
          <w:szCs w:val="20"/>
          <w:u w:val="single"/>
        </w:rPr>
        <w:t xml:space="preserve">για την παράγραφο </w:t>
      </w:r>
      <w:r w:rsidR="007177C7">
        <w:rPr>
          <w:rFonts w:ascii="Verdana" w:eastAsia="Calibri" w:hAnsi="Verdana" w:cs="TimesNewRomanPSMT"/>
          <w:b/>
          <w:sz w:val="20"/>
          <w:szCs w:val="20"/>
          <w:u w:val="single"/>
        </w:rPr>
        <w:t>4</w:t>
      </w:r>
      <w:r w:rsidRPr="00C84866">
        <w:rPr>
          <w:rFonts w:ascii="Verdana" w:eastAsia="Calibri" w:hAnsi="Verdana" w:cs="TimesNewRomanPSMT"/>
          <w:b/>
          <w:sz w:val="20"/>
          <w:szCs w:val="20"/>
          <w:u w:val="single"/>
        </w:rPr>
        <w:t xml:space="preserve"> του άρθρου 13 </w:t>
      </w:r>
      <w:r w:rsidRPr="00C84866">
        <w:rPr>
          <w:rFonts w:ascii="Verdana" w:eastAsia="Calibri" w:hAnsi="Verdana" w:cs="TimesNewRomanPSMT"/>
          <w:b/>
          <w:sz w:val="20"/>
          <w:szCs w:val="20"/>
        </w:rPr>
        <w:t xml:space="preserve">εκδίδεται σχετικό </w:t>
      </w:r>
      <w:proofErr w:type="spellStart"/>
      <w:r w:rsidRPr="00C84866">
        <w:rPr>
          <w:rFonts w:ascii="Verdana" w:eastAsia="Calibri" w:hAnsi="Verdana" w:cs="TimesNewRomanPSMT"/>
          <w:b/>
          <w:sz w:val="20"/>
          <w:szCs w:val="20"/>
        </w:rPr>
        <w:t>πιστ</w:t>
      </w:r>
      <w:proofErr w:type="spellEnd"/>
      <w:r w:rsidRPr="00C84866">
        <w:rPr>
          <w:rFonts w:ascii="Verdana" w:eastAsia="Calibri" w:hAnsi="Verdana" w:cs="TimesNewRomanPSMT"/>
          <w:b/>
          <w:sz w:val="20"/>
          <w:szCs w:val="20"/>
        </w:rPr>
        <w:t>/</w:t>
      </w:r>
      <w:proofErr w:type="spellStart"/>
      <w:r w:rsidRPr="00C84866">
        <w:rPr>
          <w:rFonts w:ascii="Verdana" w:eastAsia="Calibri" w:hAnsi="Verdana" w:cs="TimesNewRomanPSMT"/>
          <w:b/>
          <w:sz w:val="20"/>
          <w:szCs w:val="20"/>
        </w:rPr>
        <w:t>κό</w:t>
      </w:r>
      <w:proofErr w:type="spellEnd"/>
      <w:r w:rsidRPr="00C84866">
        <w:rPr>
          <w:rFonts w:ascii="Verdana" w:eastAsia="Calibri" w:hAnsi="Verdana" w:cs="TimesNewRomanPSMT"/>
          <w:b/>
          <w:sz w:val="20"/>
          <w:szCs w:val="20"/>
        </w:rPr>
        <w:t xml:space="preserve"> για την αναθέτουσα αρχή από το Σώμα Επιθεώρησης Εργασίας (Σ.ΕΠ.Ε.). Έως ότου υλοποιηθεί η λειτουργικότητα του ΟΠΣ-ΣΕΠΕ, εφαρμόζονται τα οριζόμενα στην </w:t>
      </w:r>
      <w:proofErr w:type="spellStart"/>
      <w:r w:rsidRPr="00C84866">
        <w:rPr>
          <w:rFonts w:ascii="Verdana" w:eastAsia="Calibri" w:hAnsi="Verdana" w:cs="TimesNewRomanPSMT"/>
          <w:b/>
          <w:sz w:val="20"/>
          <w:szCs w:val="20"/>
        </w:rPr>
        <w:t>παρ.ε</w:t>
      </w:r>
      <w:proofErr w:type="spellEnd"/>
      <w:r w:rsidRPr="00C84866">
        <w:rPr>
          <w:rFonts w:ascii="Verdana" w:eastAsia="Calibri" w:hAnsi="Verdana" w:cs="TimesNewRomanPSMT"/>
          <w:b/>
          <w:sz w:val="20"/>
          <w:szCs w:val="20"/>
        </w:rPr>
        <w:t xml:space="preserve"> του παρόντος άρθρου.</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Για τους οικονομικούς φορείς που είναι εγκατεστημένοι στην Ελλάδα τα σχετικά δικαιολογητικά είναι: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(i) φορολογική ενημερότητα που εκδίδεται από το Υπουργείο Οικονομικών για τον οικονομικό φορέα,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(ii) ασφαλιστική ενημερότητα που εκδίδεται από την αρμόδια κατά περίπτωση Αρχή και αφορά τόσο την κύρια όσο και την επικουρική ασφάλιση.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BoldMT"/>
          <w:b/>
          <w:bCs/>
          <w:sz w:val="20"/>
          <w:szCs w:val="20"/>
        </w:rPr>
        <w:t xml:space="preserve">ε. </w:t>
      </w:r>
      <w:r w:rsidRPr="00C84866">
        <w:rPr>
          <w:rFonts w:ascii="Verdana" w:eastAsia="Calibri" w:hAnsi="Verdana" w:cs="TimesNewRomanPSMT"/>
          <w:sz w:val="20"/>
          <w:szCs w:val="20"/>
        </w:rPr>
        <w:t xml:space="preserve">αν το κράτος-μέλος ή χώρα δεν εκδίδει τα υπό των </w:t>
      </w:r>
      <w:proofErr w:type="spellStart"/>
      <w:r w:rsidRPr="00C84866">
        <w:rPr>
          <w:rFonts w:ascii="Verdana" w:eastAsia="Calibri" w:hAnsi="Verdana" w:cs="TimesNewRomanPSMT"/>
          <w:sz w:val="20"/>
          <w:szCs w:val="20"/>
        </w:rPr>
        <w:t>περ</w:t>
      </w:r>
      <w:proofErr w:type="spellEnd"/>
      <w:r w:rsidRPr="00C84866">
        <w:rPr>
          <w:rFonts w:ascii="Verdana" w:eastAsia="Calibri" w:hAnsi="Verdana" w:cs="TimesNewRomanPSMT"/>
          <w:sz w:val="20"/>
          <w:szCs w:val="20"/>
        </w:rPr>
        <w:t xml:space="preserve">. (α) (β) και (δ) τέτοιου είδους έγγραφα ή πιστοποιητικά ή όπου τα έγγραφα ή τα πιστοποιητικά αυτά δεν καλύπτουν όλες τις περιπτώσεις υπό 1 και 2 του άρθρου 13, το έγγραφο ή </w:t>
      </w:r>
      <w:r w:rsidRPr="00C84866">
        <w:rPr>
          <w:rFonts w:ascii="Verdana" w:eastAsia="Calibri" w:hAnsi="Verdana" w:cs="TimesNewRomanPSMT"/>
          <w:b/>
          <w:sz w:val="20"/>
          <w:szCs w:val="20"/>
        </w:rPr>
        <w:t>το πιστοποιητικό μπορεί να αντικαθίσταται από ένορκη βεβαίωση</w:t>
      </w:r>
      <w:r w:rsidRPr="00C84866">
        <w:rPr>
          <w:rFonts w:ascii="Verdana" w:eastAsia="Calibri" w:hAnsi="Verdana" w:cs="TimesNewRomanPSMT"/>
          <w:sz w:val="20"/>
          <w:szCs w:val="20"/>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οικονομικός φορέας (</w:t>
      </w:r>
      <w:proofErr w:type="spellStart"/>
      <w:r w:rsidRPr="00C84866">
        <w:rPr>
          <w:rFonts w:ascii="Verdana" w:eastAsia="Calibri" w:hAnsi="Verdana" w:cs="TimesNewRomanPSMT"/>
          <w:sz w:val="20"/>
          <w:szCs w:val="20"/>
        </w:rPr>
        <w:t>παρ.2</w:t>
      </w:r>
      <w:proofErr w:type="spellEnd"/>
      <w:r w:rsidRPr="00C84866">
        <w:rPr>
          <w:rFonts w:ascii="Verdana" w:eastAsia="Calibri" w:hAnsi="Verdana" w:cs="TimesNewRomanPSMT"/>
          <w:sz w:val="20"/>
          <w:szCs w:val="20"/>
        </w:rPr>
        <w:t xml:space="preserve"> του άρθρ.80 του Ν.4412/2016).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rPr>
        <w:t xml:space="preserve">3. </w:t>
      </w:r>
      <w:r w:rsidRPr="00C84866">
        <w:rPr>
          <w:rFonts w:ascii="Verdana" w:eastAsia="Calibri" w:hAnsi="Verdana" w:cs="TimesNewRomanPS-BoldMT"/>
          <w:b/>
          <w:bCs/>
          <w:sz w:val="20"/>
          <w:szCs w:val="20"/>
          <w:u w:val="single"/>
        </w:rPr>
        <w:t>Δικαιολογητικά για την απόδειξη των κριτηρίων επιλογής του άρθρου 14</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Ο οικονομικός φορέας προκειμένου να αποδείξει ότι πληροί το κριτήριο </w:t>
      </w:r>
      <w:r w:rsidRPr="00C84866">
        <w:rPr>
          <w:rFonts w:ascii="Verdana" w:eastAsia="Calibri" w:hAnsi="Verdana" w:cs="TimesNewRomanPS-BoldMT"/>
          <w:b/>
          <w:bCs/>
          <w:sz w:val="20"/>
          <w:szCs w:val="20"/>
        </w:rPr>
        <w:t xml:space="preserve">της καταλληλότητας για την άσκηση της επαγγελματικής δραστηριότητας, </w:t>
      </w:r>
      <w:r w:rsidRPr="00C84866">
        <w:rPr>
          <w:rFonts w:ascii="Verdana" w:eastAsia="Calibri" w:hAnsi="Verdana" w:cs="TimesNewRomanPSMT"/>
          <w:sz w:val="20"/>
          <w:szCs w:val="20"/>
        </w:rPr>
        <w:t xml:space="preserve">θα πρέπει να προσκομίσει </w:t>
      </w:r>
      <w:r w:rsidRPr="00C84866">
        <w:rPr>
          <w:rFonts w:ascii="Verdana" w:eastAsia="Calibri" w:hAnsi="Verdana" w:cs="TimesNewRomanPSMT"/>
          <w:b/>
          <w:sz w:val="20"/>
          <w:szCs w:val="20"/>
        </w:rPr>
        <w:t>Πιστοποιητικό / Βεβαίωση του οικείου επαγγελματικού μητρώου</w:t>
      </w:r>
      <w:r w:rsidRPr="00C84866">
        <w:rPr>
          <w:rFonts w:ascii="Verdana" w:eastAsia="Calibri" w:hAnsi="Verdana" w:cs="TimesNewRomanPSMT"/>
          <w:sz w:val="20"/>
          <w:szCs w:val="20"/>
        </w:rPr>
        <w:t xml:space="preserve"> του Παραρτήματος ΧΙ του Προσαρτήματος Α’, με το οποίο να πιστοποιείται αφενός η εγγραφή τους σε αυτό και το ειδικό  επάγγελμα τους, κατά τα ειδικότερα οριζόμενα και στα άρθρα 76 και 77 του Ν.4412/2016.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17: Χρόνος ισχύος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rPr>
        <w:t xml:space="preserve"> Κάθε υποβαλλόμενη προσφορά δεσμεύει τον συμμετέχοντα στον διαγωνισμό κατά τη διάταξη του άρθρου 97 του Ν. 4412/2016, για διάστημα έξι (6) μηνών, από την ημερομηνία υποβολής των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lastRenderedPageBreak/>
        <w:t>Άρθρο 18:</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Α. Εγγυήσεις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sz w:val="20"/>
          <w:szCs w:val="20"/>
        </w:rPr>
        <w:t xml:space="preserve">1. Για την υπογραφή της σύμβασης απαιτείται η παροχή </w:t>
      </w:r>
      <w:r w:rsidRPr="00C84866">
        <w:rPr>
          <w:rFonts w:ascii="Verdana" w:eastAsia="Calibri" w:hAnsi="Verdana" w:cs="TimesNewRomanPSMT"/>
          <w:b/>
          <w:sz w:val="20"/>
          <w:szCs w:val="20"/>
        </w:rPr>
        <w:t>εγγύησης καλής εκτέλεσης,</w:t>
      </w:r>
      <w:r w:rsidRPr="00C84866">
        <w:rPr>
          <w:rFonts w:ascii="Verdana" w:eastAsia="Calibri" w:hAnsi="Verdana" w:cs="TimesNewRomanPSMT"/>
          <w:sz w:val="20"/>
          <w:szCs w:val="20"/>
        </w:rPr>
        <w:t xml:space="preserve"> σύμφωνα με το άρθρο 72 παρ. 1 β) του Ν.4412/2016, το ύψος της οποίας καθορίζεται </w:t>
      </w:r>
      <w:r w:rsidRPr="00C84866">
        <w:rPr>
          <w:rFonts w:ascii="Verdana" w:eastAsia="Calibri" w:hAnsi="Verdana" w:cs="TimesNewRomanPSMT"/>
          <w:b/>
          <w:sz w:val="20"/>
          <w:szCs w:val="20"/>
        </w:rPr>
        <w:t>σε ποσοστό 5% (πέντε τοις εκατό) επί της αξίας της σύμβασης, χωρίς Φ.Π.Α.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α) την ημερομηνία έκδοσης,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τον εκδότη,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 την αναθέτουσα αρχή προς την οποία απευθύνονται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 τον αριθμό της εγγύησης,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ε) το ποσό που καλύπτει η εγγύηση,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C84866">
        <w:rPr>
          <w:rFonts w:ascii="Verdana" w:eastAsia="Calibri" w:hAnsi="Verdana" w:cs="TimesNewRomanPSMT"/>
          <w:sz w:val="20"/>
          <w:szCs w:val="20"/>
        </w:rPr>
        <w:t>διζήσεως</w:t>
      </w:r>
      <w:proofErr w:type="spellEnd"/>
      <w:r w:rsidRPr="00C84866">
        <w:rPr>
          <w:rFonts w:ascii="Verdana" w:eastAsia="Calibri" w:hAnsi="Verdana" w:cs="TimesNewRomanPSMT"/>
          <w:sz w:val="20"/>
          <w:szCs w:val="20"/>
        </w:rPr>
        <w:t xml:space="preserve">, και </w:t>
      </w:r>
      <w:proofErr w:type="spellStart"/>
      <w:r w:rsidRPr="00C84866">
        <w:rPr>
          <w:rFonts w:ascii="Verdana" w:eastAsia="Calibri" w:hAnsi="Verdana" w:cs="TimesNewRomanPSMT"/>
          <w:sz w:val="20"/>
          <w:szCs w:val="20"/>
        </w:rPr>
        <w:t>ββ</w:t>
      </w:r>
      <w:proofErr w:type="spellEnd"/>
      <w:r w:rsidRPr="00C84866">
        <w:rPr>
          <w:rFonts w:ascii="Verdana" w:eastAsia="Calibri" w:hAnsi="Verdana" w:cs="TimesNewRomanPSMT"/>
          <w:sz w:val="20"/>
          <w:szCs w:val="20"/>
        </w:rPr>
        <w:t>) ότι σε περίπτωση κατάπτωσης αυτής, το ποσό της κατάπτωσης υπόκειται στο εκάστοτε</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ισχύον τέλος χαρτοσήμου,</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η) τα στοιχεία της σχετικής διακήρυξης και την καταληκτική ημερομηνία υποβολής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θ) την ημερομηνία λήξης ή τον χρόνο ισχύος της εγγύησης,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ια) τον αριθμό και τον τίτλο της σχετικής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3. </w:t>
      </w:r>
      <w:r w:rsidRPr="00C84866">
        <w:rPr>
          <w:rFonts w:ascii="Verdana" w:eastAsia="Calibri" w:hAnsi="Verdana" w:cs="TimesNewRomanPSMT"/>
          <w:b/>
          <w:sz w:val="20"/>
          <w:szCs w:val="20"/>
        </w:rPr>
        <w:t>Οι εγγυητικές επιστολές εκδίδονται</w:t>
      </w:r>
      <w:r w:rsidRPr="00C84866">
        <w:rPr>
          <w:rFonts w:ascii="Verdana" w:eastAsia="Calibri" w:hAnsi="Verdana" w:cs="TimesNewRomanPSMT"/>
          <w:sz w:val="20"/>
          <w:szCs w:val="20"/>
        </w:rPr>
        <w:t xml:space="preserve">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b/>
          <w:sz w:val="20"/>
          <w:szCs w:val="20"/>
        </w:rPr>
        <w:t>Μπορούν, επίσης, να εκδίδονται από το Ε.Τ.Α.Α. - Τ.Σ.Μ.Ε.Δ.Ε</w:t>
      </w: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rPr>
        <w:t>ή να παρέχονται με γραμμάτιο του Ταμείου Παρακαταθηκών και Δανείων</w:t>
      </w:r>
      <w:r w:rsidRPr="00C84866">
        <w:rPr>
          <w:rFonts w:ascii="Verdana" w:eastAsia="Calibri" w:hAnsi="Verdana" w:cs="TimesNewRomanPSMT"/>
          <w:sz w:val="20"/>
          <w:szCs w:val="20"/>
        </w:rPr>
        <w:t xml:space="preserve">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5. Σε περίπτωση ανάθεσης της σύμβασης σε ένωση (κοινοπραξία) , όλα τα μέλη της ευθύνονται έναντι της αναθέτουσας αρχής αλληλέγγυα και εις </w:t>
      </w:r>
      <w:proofErr w:type="spellStart"/>
      <w:r w:rsidRPr="00C84866">
        <w:rPr>
          <w:rFonts w:ascii="Verdana" w:eastAsia="Calibri" w:hAnsi="Verdana" w:cs="TimesNewRomanPSMT"/>
          <w:sz w:val="20"/>
          <w:szCs w:val="20"/>
        </w:rPr>
        <w:t>ολόκληρον</w:t>
      </w:r>
      <w:proofErr w:type="spellEnd"/>
      <w:r w:rsidRPr="00C84866">
        <w:rPr>
          <w:rFonts w:ascii="Verdana" w:eastAsia="Calibri" w:hAnsi="Verdana" w:cs="TimesNewRomanPSMT"/>
          <w:sz w:val="20"/>
          <w:szCs w:val="20"/>
        </w:rPr>
        <w:t xml:space="preserve"> μέχρι πλήρους εκτέλεσης της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19: Ενστάσεις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 xml:space="preserve">  Κατά των πράξεων</w:t>
      </w:r>
      <w:r w:rsidRPr="00C84866">
        <w:rPr>
          <w:rFonts w:ascii="Verdana" w:eastAsia="Calibri" w:hAnsi="Verdana" w:cs="TimesNewRomanPSMT"/>
          <w:sz w:val="20"/>
          <w:szCs w:val="20"/>
        </w:rPr>
        <w:t xml:space="preserve"> της αναθέτουσας αρχής χωρεί ένσταση. </w:t>
      </w:r>
      <w:r w:rsidRPr="00C84866">
        <w:rPr>
          <w:rFonts w:ascii="Verdana" w:eastAsia="Calibri" w:hAnsi="Verdana" w:cs="TimesNewRomanPSMT"/>
          <w:b/>
          <w:sz w:val="20"/>
          <w:szCs w:val="20"/>
        </w:rPr>
        <w:t>Η προθεσμία άσκησής της είναι πέντε (5) ημέρες από την κοινοποίηση της προσβαλλόμενης πράξης στον ενδιαφερόμενο οικονομικό φορέα.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sz w:val="20"/>
          <w:szCs w:val="20"/>
        </w:rPr>
        <w:t>Η ένσταση υποβάλλεται ενώπιον της Οικονομικής Επιτροπής του Δήμου, η οποία αποφασίζει, ύστερα από γνώμη της Επιτροπής αξιολόγησης ενστάσεων (συγκροτήθηκε με την υπ’ αριθ.11/2018 Απόφαση της Οικονομικής Επιτροπής).</w:t>
      </w:r>
      <w:r w:rsidRPr="00C84866">
        <w:rPr>
          <w:rFonts w:ascii="Verdana" w:eastAsia="Calibri" w:hAnsi="Verdana" w:cs="TimesNewRomanPSMT"/>
          <w:b/>
          <w:sz w:val="20"/>
          <w:szCs w:val="20"/>
        </w:rPr>
        <w:t xml:space="preserve">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b/>
          <w:sz w:val="20"/>
          <w:szCs w:val="20"/>
        </w:rPr>
        <w:t xml:space="preserve"> Κατά της διακήρυξης</w:t>
      </w:r>
      <w:r w:rsidRPr="00C84866">
        <w:rPr>
          <w:rFonts w:ascii="Verdana" w:eastAsia="Calibri" w:hAnsi="Verdana" w:cs="TimesNewRomanPSMT"/>
          <w:sz w:val="20"/>
          <w:szCs w:val="20"/>
        </w:rPr>
        <w:t xml:space="preserve"> ή λοιπών εγγράφων της σύμβασης του άρθρου 2 της παρούσας, χωρεί ένσταση η οποία υποβάλλεται στην Οικονομική Επιτροπή του </w:t>
      </w:r>
      <w:r w:rsidRPr="00C84866">
        <w:rPr>
          <w:rFonts w:ascii="Verdana" w:eastAsia="Calibri" w:hAnsi="Verdana" w:cs="TimesNewRomanPSMT"/>
          <w:sz w:val="20"/>
          <w:szCs w:val="20"/>
        </w:rPr>
        <w:lastRenderedPageBreak/>
        <w:t xml:space="preserve">Δήμου μέχρι το ήμισυ του χρονικού διαστήματος από τη δημοσίευση της διακήρυξης στο ΚΗΜΔΗΣ έως την καταληκτική ημερομηνία υποβολής προσφορών.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w:t>
      </w:r>
      <w:r w:rsidRPr="00C84866">
        <w:rPr>
          <w:rFonts w:ascii="Verdana" w:eastAsia="Calibri" w:hAnsi="Verdana" w:cs="TimesNewRomanPSMT"/>
          <w:b/>
          <w:sz w:val="20"/>
          <w:szCs w:val="20"/>
        </w:rPr>
        <w:t>Επί της ένστασης κατά των πράξεων</w:t>
      </w:r>
      <w:r w:rsidRPr="00C84866">
        <w:rPr>
          <w:rFonts w:ascii="Verdana" w:eastAsia="Calibri" w:hAnsi="Verdana" w:cs="TimesNewRomanPSMT"/>
          <w:sz w:val="20"/>
          <w:szCs w:val="20"/>
        </w:rPr>
        <w:t xml:space="preserve">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w:t>
      </w:r>
      <w:r w:rsidRPr="00C84866">
        <w:rPr>
          <w:rFonts w:ascii="Verdana" w:eastAsia="Calibri" w:hAnsi="Verdana" w:cs="TimesNewRomanPSMT"/>
          <w:b/>
          <w:sz w:val="20"/>
          <w:szCs w:val="20"/>
        </w:rPr>
        <w:t>Επί της ένστασης κατά της διακήρυξης</w:t>
      </w:r>
      <w:r w:rsidRPr="00C84866">
        <w:rPr>
          <w:rFonts w:ascii="Verdana" w:eastAsia="Calibri" w:hAnsi="Verdana" w:cs="TimesNewRomanPSMT"/>
          <w:sz w:val="20"/>
          <w:szCs w:val="20"/>
        </w:rPr>
        <w:t xml:space="preserve"> αποφασίζει η Οικονομική Επιτροπή του Δήμου, ύστερα από γνώμη της Επιτροπής αξιολόγησης ενστάσεων πριν την καταληκτική ημερομηνία υποβολής προσφορών.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20: Γλώσσα διαδικασίας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επικυρωμένα3, και η μετάφραση των εν λόγω εγγράφων μπορεί να γίνει είτε από τη μεταφραστική υπηρεσία του ΥΠ.ΕΞ.4, είτε από το αρμόδιο προξενείο, είτε από δικηγόρο κατά την έννοια των άρθρων 454 του </w:t>
      </w:r>
      <w:proofErr w:type="spellStart"/>
      <w:r w:rsidRPr="00C84866">
        <w:rPr>
          <w:rFonts w:ascii="Verdana" w:eastAsia="Calibri" w:hAnsi="Verdana" w:cs="TimesNewRomanPSMT"/>
          <w:sz w:val="20"/>
          <w:szCs w:val="20"/>
        </w:rPr>
        <w:t>Κ.Πολ.Δ</w:t>
      </w:r>
      <w:proofErr w:type="spellEnd"/>
      <w:r w:rsidRPr="00C84866">
        <w:rPr>
          <w:rFonts w:ascii="Verdana" w:eastAsia="Calibri" w:hAnsi="Verdana" w:cs="TimesNewRomanPSMT"/>
          <w:sz w:val="20"/>
          <w:szCs w:val="20"/>
        </w:rPr>
        <w:t>. και 36 του Κώδικα περί Δικηγόρων, είτε από ορκωτό μεταφραστή της χώρας προέλευσης, αν υφίσταται στη χώρα αυτή τέτοια υπηρεσία.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C84866">
        <w:rPr>
          <w:rFonts w:ascii="Verdana" w:eastAsia="Calibri" w:hAnsi="Verdana" w:cs="TimesNewRomanPSMT"/>
          <w:sz w:val="20"/>
          <w:szCs w:val="20"/>
        </w:rPr>
        <w:t>Apostile</w:t>
      </w:r>
      <w:proofErr w:type="spellEnd"/>
      <w:r w:rsidRPr="00C84866">
        <w:rPr>
          <w:rFonts w:ascii="Verdana" w:eastAsia="Calibri" w:hAnsi="Verdana" w:cs="TimesNewRomanPSMT"/>
          <w:sz w:val="20"/>
          <w:szCs w:val="20"/>
        </w:rPr>
        <w:t>” σύμφωνα με την συνθήκη της Χάγης της05-10-61. Η επικύρωση αυτή πρέπει να έχει γίνει από δικηγόρο κατά την έννοια των άρθρων 454 του Κ.Π.Δ. και 36 του Κώδικα περί Δικηγόρων.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3 Είτε από το αρμόδιο Προξενείο της χώρας του προσφέροντος, είτε με την επίθεση της σφραγίδας ‘’</w:t>
      </w:r>
      <w:proofErr w:type="spellStart"/>
      <w:r w:rsidRPr="00C84866">
        <w:rPr>
          <w:rFonts w:ascii="Verdana" w:eastAsia="Calibri" w:hAnsi="Verdana" w:cs="Verdana"/>
          <w:sz w:val="20"/>
          <w:szCs w:val="20"/>
        </w:rPr>
        <w:t>Apostile</w:t>
      </w:r>
      <w:proofErr w:type="spellEnd"/>
      <w:r w:rsidRPr="00C84866">
        <w:rPr>
          <w:rFonts w:ascii="Verdana" w:eastAsia="Calibri" w:hAnsi="Verdana" w:cs="Verdana"/>
          <w:sz w:val="20"/>
          <w:szCs w:val="20"/>
        </w:rPr>
        <w:t>” σύμφωνα με την συνθήκη της Χάγης της 05-10-61 (που κυρώθηκε με το Ν. 1497/84), ώστε να πιστοποιείται η γνησιότητά τους.</w:t>
      </w:r>
    </w:p>
    <w:p w:rsidR="00C84866" w:rsidRPr="00C84866" w:rsidRDefault="00C84866" w:rsidP="00C84866">
      <w:pPr>
        <w:autoSpaceDE w:val="0"/>
        <w:autoSpaceDN w:val="0"/>
        <w:adjustRightInd w:val="0"/>
        <w:spacing w:after="0" w:line="240" w:lineRule="auto"/>
        <w:jc w:val="both"/>
        <w:rPr>
          <w:rFonts w:ascii="Verdana" w:eastAsia="Calibri" w:hAnsi="Verdana" w:cs="Verdana"/>
          <w:sz w:val="20"/>
          <w:szCs w:val="20"/>
        </w:rPr>
      </w:pPr>
      <w:r w:rsidRPr="00C84866">
        <w:rPr>
          <w:rFonts w:ascii="Verdana" w:eastAsia="Calibri" w:hAnsi="Verdana" w:cs="Verdana"/>
          <w:sz w:val="20"/>
          <w:szCs w:val="20"/>
        </w:rPr>
        <w:t>4 Πρβ. Άρθρο 2 Ν. 3712/2008 (Α’ 225).</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21: Εφαρμοστέα νομοθεσία</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Για τη δημοπράτηση και την εκτέλεση της σύμβασης εφαρμόζονται οι διατάξεις των παρακάτω νομοθετημάτων: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του Ν. 4412/2016 «Δημόσιες Συμβάσεις Έργων, Προμηθειών και Υπηρεσιών (προσαρμογή στις Οδηγίες 201/24/Ε και 2014/25/ΕΕ)» (Α’ 147),</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lastRenderedPageBreak/>
        <w:t>- του Ν.3852/2010 «Νέα Αρχιτεκτονική της Αυτοδιοίκησης και της Αποκεντρωμένης Διοίκησης - Πρόγραμμα Καλλικράτης» (ΦΕΚ 87/07.06.2010 τεύχος 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του Ν.3463/2006 «Κύρωση του Κώδικα Δήμων και Κοινοτήτων» (ΦΕΚ 114/8.6.2006 τεύχος 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του Ν.4250/2014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C84866">
        <w:rPr>
          <w:rFonts w:ascii="Verdana" w:eastAsia="Calibri" w:hAnsi="Verdana" w:cs="TimesNewRomanPSMT"/>
          <w:sz w:val="20"/>
          <w:szCs w:val="20"/>
        </w:rPr>
        <w:t>π.δ</w:t>
      </w:r>
      <w:proofErr w:type="spellEnd"/>
      <w:r w:rsidRPr="00C84866">
        <w:rPr>
          <w:rFonts w:ascii="Verdana" w:eastAsia="Calibri" w:hAnsi="Verdana" w:cs="TimesNewRomanPSMT"/>
          <w:sz w:val="20"/>
          <w:szCs w:val="20"/>
        </w:rPr>
        <w:t>. 318/1992 (Α΄161) και λοιπές ρυθμίσεις» (Α’ 74 ) και ειδικότερα το άρθρο 1 αυτού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 του ν. 4129/2013 (Α’ 52) «Κύρωση του Κώδικα Νόμων για το Ελεγκτικό Συνέδριο».</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του ν. 4013/2011 (Α’ 204) «Σύσταση ενιαίας Ανεξάρτητης Αρχής Δημοσίων Συμβάσεων και Κεντρικού Ηλεκτρονικού</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Μητρώου Δημοσίων Συμβάσεων…»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C84866">
        <w:rPr>
          <w:rFonts w:ascii="Verdana" w:eastAsia="Calibri" w:hAnsi="Verdana" w:cs="TimesNewRomanPSMT"/>
          <w:sz w:val="20"/>
          <w:szCs w:val="20"/>
        </w:rPr>
        <w:t>αυτοδιοικητικών</w:t>
      </w:r>
      <w:proofErr w:type="spellEnd"/>
      <w:r w:rsidRPr="00C84866">
        <w:rPr>
          <w:rFonts w:ascii="Verdana" w:eastAsia="Calibri" w:hAnsi="Verdana" w:cs="TimesNewRomanPSMT"/>
          <w:sz w:val="20"/>
          <w:szCs w:val="20"/>
        </w:rPr>
        <w:t xml:space="preserve"> οργάνων στο διαδίκτυο "Πρόγραμμα Διαύγεια" και άλλες διατάξεις».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 του ν. 4496 και 4497/2017 και </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του ν. 4488/2017.</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οι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 xml:space="preserve">Άρθρο 22: Δημοσιότητα </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Το πλήρες κείμενο της Διακήρυξης δημοσιεύεται στο </w:t>
      </w:r>
      <w:r w:rsidRPr="00C84866">
        <w:rPr>
          <w:rFonts w:ascii="Verdana" w:eastAsia="Calibri" w:hAnsi="Verdana" w:cs="TimesNewRomanPSMT"/>
          <w:b/>
          <w:sz w:val="20"/>
          <w:szCs w:val="20"/>
        </w:rPr>
        <w:t xml:space="preserve">ΚΗΜΔΗΣ </w:t>
      </w:r>
      <w:r w:rsidRPr="00C84866">
        <w:rPr>
          <w:rFonts w:ascii="Verdana" w:eastAsia="Calibri" w:hAnsi="Verdana" w:cs="TimesNewRomanPSMT"/>
          <w:sz w:val="20"/>
          <w:szCs w:val="20"/>
        </w:rPr>
        <w:t>και φέρει κωδικό ΑΔΑΜ.</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Προκήρυξη αυτής (περίληψη) </w:t>
      </w:r>
      <w:r w:rsidRPr="00C84866">
        <w:rPr>
          <w:rFonts w:ascii="Verdana" w:eastAsia="Calibri" w:hAnsi="Verdana" w:cs="TimesNewRomanPSMT"/>
          <w:b/>
          <w:sz w:val="20"/>
          <w:szCs w:val="20"/>
        </w:rPr>
        <w:t>τοιχοκολλείται</w:t>
      </w:r>
      <w:r w:rsidRPr="00C84866">
        <w:rPr>
          <w:rFonts w:ascii="Verdana" w:eastAsia="Calibri" w:hAnsi="Verdana" w:cs="TimesNewRomanPSMT"/>
          <w:sz w:val="20"/>
          <w:szCs w:val="20"/>
        </w:rPr>
        <w:t xml:space="preserve"> στον πίνακα ανακοινώσεων του Δήμου, αναρτάται στο ΚΗΜΔΗΣ, στο πρόγραμμα </w:t>
      </w:r>
      <w:r w:rsidRPr="00C84866">
        <w:rPr>
          <w:rFonts w:ascii="Verdana" w:eastAsia="Calibri" w:hAnsi="Verdana" w:cs="TimesNewRomanPSMT"/>
          <w:b/>
          <w:sz w:val="20"/>
          <w:szCs w:val="20"/>
        </w:rPr>
        <w:t>«ΔΙΑΥΓΕΙΑ»</w:t>
      </w:r>
      <w:r w:rsidRPr="00C84866">
        <w:rPr>
          <w:rFonts w:ascii="Verdana" w:eastAsia="Calibri" w:hAnsi="Verdana" w:cs="TimesNewRomanPSMT"/>
          <w:sz w:val="20"/>
          <w:szCs w:val="20"/>
        </w:rPr>
        <w:t xml:space="preserve"> και στην </w:t>
      </w:r>
      <w:r w:rsidRPr="00C84866">
        <w:rPr>
          <w:rFonts w:ascii="Verdana" w:eastAsia="Calibri" w:hAnsi="Verdana" w:cs="TimesNewRomanPSMT"/>
          <w:b/>
          <w:sz w:val="20"/>
          <w:szCs w:val="20"/>
        </w:rPr>
        <w:t>ιστοσελίδα του</w:t>
      </w:r>
      <w:r w:rsidRPr="00C84866">
        <w:rPr>
          <w:rFonts w:ascii="Verdana" w:eastAsia="Calibri" w:hAnsi="Verdana" w:cs="TimesNewRomanPSMT"/>
          <w:sz w:val="20"/>
          <w:szCs w:val="20"/>
        </w:rPr>
        <w:t xml:space="preserve"> (</w:t>
      </w:r>
      <w:hyperlink r:id="rId12" w:history="1">
        <w:r w:rsidRPr="00C84866">
          <w:rPr>
            <w:rFonts w:ascii="Verdana" w:eastAsia="Calibri" w:hAnsi="Verdana" w:cs="TimesNewRomanPSMT"/>
            <w:color w:val="0563C1"/>
            <w:sz w:val="20"/>
            <w:szCs w:val="20"/>
            <w:u w:val="single"/>
          </w:rPr>
          <w:t>www.</w:t>
        </w:r>
        <w:r w:rsidRPr="00C84866">
          <w:rPr>
            <w:rFonts w:ascii="Verdana" w:eastAsia="Calibri" w:hAnsi="Verdana" w:cs="TimesNewRomanPSMT"/>
            <w:color w:val="0563C1"/>
            <w:sz w:val="20"/>
            <w:szCs w:val="20"/>
            <w:u w:val="single"/>
            <w:lang w:val="en-US"/>
          </w:rPr>
          <w:t>ithaki</w:t>
        </w:r>
        <w:r w:rsidRPr="00C84866">
          <w:rPr>
            <w:rFonts w:ascii="Verdana" w:eastAsia="Calibri" w:hAnsi="Verdana" w:cs="TimesNewRomanPSMT"/>
            <w:color w:val="0563C1"/>
            <w:sz w:val="20"/>
            <w:szCs w:val="20"/>
            <w:u w:val="single"/>
          </w:rPr>
          <w:t>.</w:t>
        </w:r>
        <w:proofErr w:type="spellStart"/>
        <w:r w:rsidRPr="00C84866">
          <w:rPr>
            <w:rFonts w:ascii="Verdana" w:eastAsia="Calibri" w:hAnsi="Verdana" w:cs="TimesNewRomanPSMT"/>
            <w:color w:val="0563C1"/>
            <w:sz w:val="20"/>
            <w:szCs w:val="20"/>
            <w:u w:val="single"/>
          </w:rPr>
          <w:t>gr</w:t>
        </w:r>
        <w:proofErr w:type="spellEnd"/>
      </w:hyperlink>
      <w:r w:rsidRPr="00C84866">
        <w:rPr>
          <w:rFonts w:ascii="Verdana" w:eastAsia="Calibri" w:hAnsi="Verdana" w:cs="TimesNewRomanPSMT"/>
          <w:sz w:val="20"/>
          <w:szCs w:val="20"/>
        </w:rPr>
        <w:t>).</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rPr>
      </w:pPr>
      <w:r w:rsidRPr="00C84866">
        <w:rPr>
          <w:rFonts w:ascii="Verdana" w:eastAsia="Calibri" w:hAnsi="Verdana" w:cs="TimesNewRomanPSMT"/>
          <w:b/>
          <w:sz w:val="20"/>
          <w:szCs w:val="20"/>
        </w:rPr>
        <w:t xml:space="preserve">Μετά την τροποποίηση της περ.82 του άρθρου 377, από το άρθρ.18 του Ν.4469/2017, η υποχρέωση δημοσίευσης περίληψης σε τοπική </w:t>
      </w:r>
      <w:r w:rsidR="00F0238F">
        <w:rPr>
          <w:rFonts w:ascii="Verdana" w:eastAsia="Calibri" w:hAnsi="Verdana" w:cs="TimesNewRomanPSMT"/>
          <w:b/>
          <w:sz w:val="20"/>
          <w:szCs w:val="20"/>
        </w:rPr>
        <w:t xml:space="preserve">και </w:t>
      </w:r>
      <w:r w:rsidRPr="00C84866">
        <w:rPr>
          <w:rFonts w:ascii="Verdana" w:eastAsia="Calibri" w:hAnsi="Verdana" w:cs="TimesNewRomanPSMT"/>
          <w:b/>
          <w:sz w:val="20"/>
          <w:szCs w:val="20"/>
        </w:rPr>
        <w:t>του νομού εφημερίδ</w:t>
      </w:r>
      <w:r w:rsidR="00F0238F">
        <w:rPr>
          <w:rFonts w:ascii="Verdana" w:eastAsia="Calibri" w:hAnsi="Verdana" w:cs="TimesNewRomanPSMT"/>
          <w:b/>
          <w:sz w:val="20"/>
          <w:szCs w:val="20"/>
        </w:rPr>
        <w:t>ες (Ν.3548/2007)</w:t>
      </w:r>
      <w:r w:rsidRPr="00C84866">
        <w:rPr>
          <w:rFonts w:ascii="Verdana" w:eastAsia="Calibri" w:hAnsi="Verdana" w:cs="TimesNewRomanPSMT"/>
          <w:b/>
          <w:sz w:val="20"/>
          <w:szCs w:val="20"/>
        </w:rPr>
        <w:t>, διατηρείται έως την 01.01.2021.</w:t>
      </w:r>
    </w:p>
    <w:p w:rsidR="00C84866" w:rsidRPr="00C84866" w:rsidRDefault="00C84866" w:rsidP="00C84866">
      <w:pPr>
        <w:autoSpaceDE w:val="0"/>
        <w:autoSpaceDN w:val="0"/>
        <w:adjustRightInd w:val="0"/>
        <w:spacing w:after="0" w:line="240" w:lineRule="auto"/>
        <w:jc w:val="both"/>
        <w:rPr>
          <w:rFonts w:ascii="Verdana" w:eastAsia="Calibri" w:hAnsi="Verdana" w:cs="TimesNewRomanPSMT"/>
          <w:b/>
          <w:sz w:val="20"/>
          <w:szCs w:val="20"/>
          <w:u w:val="single"/>
        </w:rPr>
      </w:pPr>
      <w:r w:rsidRPr="00C84866">
        <w:rPr>
          <w:rFonts w:ascii="Verdana" w:eastAsia="Calibri" w:hAnsi="Verdana" w:cs="TimesNewRomanPSMT"/>
          <w:b/>
          <w:sz w:val="20"/>
          <w:szCs w:val="20"/>
          <w:u w:val="single"/>
        </w:rPr>
        <w:t>Τα έξοδα δημοσίευσης βαρύνουν τον ανάδοχο.</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r w:rsidRPr="00C84866">
        <w:rPr>
          <w:rFonts w:ascii="Verdana" w:eastAsia="Calibri" w:hAnsi="Verdana" w:cs="TimesNewRomanPS-BoldMT"/>
          <w:b/>
          <w:bCs/>
          <w:sz w:val="20"/>
          <w:szCs w:val="20"/>
          <w:u w:val="single"/>
        </w:rPr>
        <w:t xml:space="preserve">Άρθρο 23: </w:t>
      </w:r>
      <w:proofErr w:type="spellStart"/>
      <w:r w:rsidRPr="00C84866">
        <w:rPr>
          <w:rFonts w:ascii="Verdana" w:eastAsia="Calibri" w:hAnsi="Verdana" w:cs="TimesNewRomanPS-BoldMT"/>
          <w:b/>
          <w:bCs/>
          <w:sz w:val="20"/>
          <w:szCs w:val="20"/>
          <w:u w:val="single"/>
        </w:rPr>
        <w:t>Συµβατικά</w:t>
      </w:r>
      <w:proofErr w:type="spellEnd"/>
      <w:r w:rsidRPr="00C84866">
        <w:rPr>
          <w:rFonts w:ascii="Verdana" w:eastAsia="Calibri" w:hAnsi="Verdana" w:cs="TimesNewRomanPS-BoldMT"/>
          <w:b/>
          <w:bCs/>
          <w:sz w:val="20"/>
          <w:szCs w:val="20"/>
          <w:u w:val="single"/>
        </w:rPr>
        <w:t xml:space="preserve"> Στοιχεία:</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Στοιχεία της </w:t>
      </w:r>
      <w:proofErr w:type="spellStart"/>
      <w:r w:rsidRPr="00C84866">
        <w:rPr>
          <w:rFonts w:ascii="Verdana" w:eastAsia="Calibri" w:hAnsi="Verdana" w:cs="TimesNewRomanPSMT"/>
          <w:sz w:val="20"/>
          <w:szCs w:val="20"/>
        </w:rPr>
        <w:t>Σύµβασης</w:t>
      </w:r>
      <w:proofErr w:type="spellEnd"/>
      <w:r w:rsidRPr="00C84866">
        <w:rPr>
          <w:rFonts w:ascii="Verdana" w:eastAsia="Calibri" w:hAnsi="Verdana" w:cs="TimesNewRomanPSMT"/>
          <w:sz w:val="20"/>
          <w:szCs w:val="20"/>
        </w:rPr>
        <w:t xml:space="preserve"> που θα προσαρτηθούν σε αυτήν είναι:</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α. Η </w:t>
      </w:r>
      <w:proofErr w:type="spellStart"/>
      <w:r w:rsidRPr="00C84866">
        <w:rPr>
          <w:rFonts w:ascii="Verdana" w:eastAsia="Calibri" w:hAnsi="Verdana" w:cs="TimesNewRomanPSMT"/>
          <w:sz w:val="20"/>
          <w:szCs w:val="20"/>
        </w:rPr>
        <w:t>∆ιακήρυξη</w:t>
      </w:r>
      <w:proofErr w:type="spellEnd"/>
      <w:r w:rsidRPr="00C84866">
        <w:rPr>
          <w:rFonts w:ascii="Verdana" w:eastAsia="Calibri" w:hAnsi="Verdana" w:cs="TimesNewRomanPSMT"/>
          <w:sz w:val="20"/>
          <w:szCs w:val="20"/>
        </w:rPr>
        <w:t xml:space="preserve"> του </w:t>
      </w:r>
      <w:proofErr w:type="spellStart"/>
      <w:r w:rsidRPr="00C84866">
        <w:rPr>
          <w:rFonts w:ascii="Verdana" w:eastAsia="Calibri" w:hAnsi="Verdana" w:cs="TimesNewRomanPSMT"/>
          <w:sz w:val="20"/>
          <w:szCs w:val="20"/>
        </w:rPr>
        <w:t>∆ιαγωνισµού</w:t>
      </w:r>
      <w:proofErr w:type="spellEnd"/>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β. Οι Τεχνικές Προδιαγραφές-Τεχνική Έκθεση</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γ. Ο Ενδεικτικός </w:t>
      </w:r>
      <w:proofErr w:type="spellStart"/>
      <w:r w:rsidRPr="00C84866">
        <w:rPr>
          <w:rFonts w:ascii="Verdana" w:eastAsia="Calibri" w:hAnsi="Verdana" w:cs="TimesNewRomanPSMT"/>
          <w:sz w:val="20"/>
          <w:szCs w:val="20"/>
        </w:rPr>
        <w:t>Προϋπολογισµός</w:t>
      </w:r>
      <w:proofErr w:type="spellEnd"/>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δ. Η Συγγραφή Υποχρεώσεων</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ε. Το Τιμολόγιο μελέτης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στ. Το </w:t>
      </w:r>
      <w:proofErr w:type="spellStart"/>
      <w:r w:rsidRPr="00C84866">
        <w:rPr>
          <w:rFonts w:ascii="Verdana" w:eastAsia="Calibri" w:hAnsi="Verdana" w:cs="TimesNewRomanPSMT"/>
          <w:sz w:val="20"/>
          <w:szCs w:val="20"/>
        </w:rPr>
        <w:t>τυποποιηµένο</w:t>
      </w:r>
      <w:proofErr w:type="spellEnd"/>
      <w:r w:rsidRPr="00C84866">
        <w:rPr>
          <w:rFonts w:ascii="Verdana" w:eastAsia="Calibri" w:hAnsi="Verdana" w:cs="TimesNewRomanPSMT"/>
          <w:sz w:val="20"/>
          <w:szCs w:val="20"/>
        </w:rPr>
        <w:t xml:space="preserve"> έντυπο υπεύθυνης δήλωσης (ΤΕΥ∆) για διαδικασίες σύναψης </w:t>
      </w:r>
      <w:proofErr w:type="spellStart"/>
      <w:r w:rsidRPr="00C84866">
        <w:rPr>
          <w:rFonts w:ascii="Verdana" w:eastAsia="Calibri" w:hAnsi="Verdana" w:cs="TimesNewRomanPSMT"/>
          <w:sz w:val="20"/>
          <w:szCs w:val="20"/>
        </w:rPr>
        <w:t>δηµόσιας</w:t>
      </w:r>
      <w:proofErr w:type="spellEnd"/>
      <w:r w:rsidRPr="00C84866">
        <w:rPr>
          <w:rFonts w:ascii="Verdana" w:eastAsia="Calibri" w:hAnsi="Verdana" w:cs="TimesNewRomanPSMT"/>
          <w:sz w:val="20"/>
          <w:szCs w:val="20"/>
        </w:rPr>
        <w:t xml:space="preserve"> </w:t>
      </w:r>
      <w:proofErr w:type="spellStart"/>
      <w:r w:rsidRPr="00C84866">
        <w:rPr>
          <w:rFonts w:ascii="Verdana" w:eastAsia="Calibri" w:hAnsi="Verdana" w:cs="TimesNewRomanPSMT"/>
          <w:sz w:val="20"/>
          <w:szCs w:val="20"/>
        </w:rPr>
        <w:t>σύµβασης</w:t>
      </w:r>
      <w:proofErr w:type="spellEnd"/>
      <w:r w:rsidRPr="00C84866">
        <w:rPr>
          <w:rFonts w:ascii="Verdana" w:eastAsia="Calibri" w:hAnsi="Verdana" w:cs="TimesNewRomanPSMT"/>
          <w:sz w:val="20"/>
          <w:szCs w:val="20"/>
        </w:rPr>
        <w:t xml:space="preserve"> κάτω των ορίων των οδηγιών, το οποίο εγκρίθηκε µε την υπ' αριθ. 158/2016 Απόφαση της Ενιαίας Ανεξάρτητης Αρχής </w:t>
      </w:r>
      <w:proofErr w:type="spellStart"/>
      <w:r w:rsidRPr="00C84866">
        <w:rPr>
          <w:rFonts w:ascii="Verdana" w:eastAsia="Calibri" w:hAnsi="Verdana" w:cs="TimesNewRomanPSMT"/>
          <w:sz w:val="20"/>
          <w:szCs w:val="20"/>
        </w:rPr>
        <w:t>∆ηµοσίων</w:t>
      </w:r>
      <w:proofErr w:type="spellEnd"/>
      <w:r w:rsidRPr="00C84866">
        <w:rPr>
          <w:rFonts w:ascii="Verdana" w:eastAsia="Calibri" w:hAnsi="Verdana" w:cs="TimesNewRomanPSMT"/>
          <w:sz w:val="20"/>
          <w:szCs w:val="20"/>
        </w:rPr>
        <w:t xml:space="preserve"> </w:t>
      </w:r>
      <w:proofErr w:type="spellStart"/>
      <w:r w:rsidRPr="00C84866">
        <w:rPr>
          <w:rFonts w:ascii="Verdana" w:eastAsia="Calibri" w:hAnsi="Verdana" w:cs="TimesNewRomanPSMT"/>
          <w:sz w:val="20"/>
          <w:szCs w:val="20"/>
        </w:rPr>
        <w:t>Συµβάσεων</w:t>
      </w:r>
      <w:proofErr w:type="spellEnd"/>
      <w:r w:rsidRPr="00C84866">
        <w:rPr>
          <w:rFonts w:ascii="Verdana" w:eastAsia="Calibri" w:hAnsi="Verdana" w:cs="TimesNewRomanPSMT"/>
          <w:sz w:val="20"/>
          <w:szCs w:val="20"/>
        </w:rPr>
        <w:t xml:space="preserve"> (ΦΕΚ Β 3698/16.11.2016).</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24: Παροχή διευκρινίσεων για τη διαδικασία σύναψης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 xml:space="preserve">Εφόσον έχουν ζητηθεί εγκαίρως, οι αναθέτουσες αρχές παρέχουν σε όλους τους προσφέροντες που συμμετέχουν στη διαδικασία σύναψης σύμβασης </w:t>
      </w:r>
      <w:r w:rsidRPr="00C84866">
        <w:rPr>
          <w:rFonts w:ascii="Verdana" w:eastAsia="Calibri" w:hAnsi="Verdana" w:cs="TimesNewRomanPSMT"/>
          <w:sz w:val="20"/>
          <w:szCs w:val="20"/>
        </w:rPr>
        <w:lastRenderedPageBreak/>
        <w:t>συμπληρωματικές πληροφορίες σχετικά με τις προδιαγραφές και οποιαδήποτε σχετικά δικαιολογητικά</w:t>
      </w:r>
      <w:r w:rsidR="00F0238F">
        <w:rPr>
          <w:rFonts w:ascii="Verdana" w:eastAsia="Calibri" w:hAnsi="Verdana" w:cs="TimesNewRomanPSMT"/>
          <w:sz w:val="20"/>
          <w:szCs w:val="20"/>
        </w:rPr>
        <w:t>.</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25: Τεκμήριο από τη συμμετοχή στη διαδικασία σύναψης σύμβασης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r w:rsidRPr="00C84866">
        <w:rPr>
          <w:rFonts w:ascii="Verdana" w:eastAsia="Calibri" w:hAnsi="Verdana" w:cs="TimesNewRomanPSMT"/>
          <w:sz w:val="20"/>
          <w:szCs w:val="20"/>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w:t>
      </w:r>
    </w:p>
    <w:p w:rsidR="00C84866" w:rsidRPr="00C84866" w:rsidRDefault="00C84866" w:rsidP="00C84866">
      <w:pPr>
        <w:autoSpaceDE w:val="0"/>
        <w:autoSpaceDN w:val="0"/>
        <w:adjustRightInd w:val="0"/>
        <w:spacing w:after="0" w:line="240" w:lineRule="auto"/>
        <w:jc w:val="both"/>
        <w:rPr>
          <w:rFonts w:ascii="Verdana" w:eastAsia="Calibri" w:hAnsi="Verdana" w:cs="TimesNewRomanPSMT"/>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u w:val="single"/>
        </w:rPr>
      </w:pPr>
      <w:r w:rsidRPr="00C84866">
        <w:rPr>
          <w:rFonts w:ascii="Verdana" w:eastAsia="Calibri" w:hAnsi="Verdana" w:cs="TimesNewRomanPS-BoldMT"/>
          <w:b/>
          <w:bCs/>
          <w:sz w:val="20"/>
          <w:szCs w:val="20"/>
          <w:u w:val="single"/>
        </w:rPr>
        <w:t>Άρθρο 26: Χρόνος, τόπος και διάρκεια εκτέλεσης της προμήθειας</w:t>
      </w:r>
    </w:p>
    <w:p w:rsidR="00C84866" w:rsidRPr="00C84866" w:rsidRDefault="00C84866" w:rsidP="00C84866">
      <w:pPr>
        <w:autoSpaceDE w:val="0"/>
        <w:autoSpaceDN w:val="0"/>
        <w:adjustRightInd w:val="0"/>
        <w:spacing w:after="0" w:line="240" w:lineRule="auto"/>
        <w:jc w:val="both"/>
        <w:rPr>
          <w:rFonts w:ascii="Verdana" w:eastAsia="Calibri" w:hAnsi="Verdana" w:cs="TimesNewRomanPS-BoldMT"/>
          <w:b/>
          <w:bCs/>
          <w:sz w:val="20"/>
          <w:szCs w:val="20"/>
        </w:rPr>
      </w:pPr>
    </w:p>
    <w:p w:rsidR="00C84866" w:rsidRPr="00C84866" w:rsidRDefault="00C84866" w:rsidP="00C84866">
      <w:pPr>
        <w:tabs>
          <w:tab w:val="center" w:pos="4153"/>
          <w:tab w:val="right" w:pos="8306"/>
        </w:tabs>
        <w:spacing w:after="0" w:line="240" w:lineRule="auto"/>
        <w:jc w:val="both"/>
        <w:rPr>
          <w:rFonts w:ascii="Verdana" w:eastAsia="Times New Roman" w:hAnsi="Verdana" w:cs="Times New Roman"/>
          <w:sz w:val="20"/>
          <w:szCs w:val="20"/>
          <w:lang w:eastAsia="el-GR"/>
        </w:rPr>
      </w:pPr>
      <w:r w:rsidRPr="00C84866">
        <w:rPr>
          <w:rFonts w:ascii="Verdana" w:eastAsia="Times New Roman" w:hAnsi="Verdana" w:cs="Times New Roman"/>
          <w:sz w:val="20"/>
          <w:szCs w:val="20"/>
          <w:lang w:eastAsia="el-GR"/>
        </w:rPr>
        <w:t xml:space="preserve">   Η προμήθεια ειδών σίτισης των απόρων θα γίνεται καθημερινά για χρονικό διάστημα έως 180 ημερών από την υπογραφή της σχετικής σύμβασης.</w:t>
      </w:r>
      <w:r w:rsidRPr="00C84866">
        <w:rPr>
          <w:rFonts w:ascii="Times New Roman" w:eastAsia="Times New Roman" w:hAnsi="Times New Roman" w:cs="Times New Roman"/>
          <w:sz w:val="24"/>
          <w:szCs w:val="24"/>
          <w:lang w:eastAsia="el-GR"/>
        </w:rPr>
        <w:t xml:space="preserve"> </w:t>
      </w:r>
      <w:r w:rsidRPr="00C84866">
        <w:rPr>
          <w:rFonts w:ascii="Verdana" w:eastAsia="Times New Roman" w:hAnsi="Verdana" w:cs="Times New Roman"/>
          <w:sz w:val="20"/>
          <w:szCs w:val="20"/>
          <w:lang w:eastAsia="el-GR"/>
        </w:rPr>
        <w:t>Οι μεταφορές θα γίνονται με καθαρά και απολυμασμένα μέσα</w:t>
      </w: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p>
    <w:p w:rsidR="00C84866" w:rsidRPr="00C84866" w:rsidRDefault="00C84866" w:rsidP="00C84866">
      <w:pPr>
        <w:spacing w:after="60" w:line="240" w:lineRule="auto"/>
        <w:ind w:right="57"/>
        <w:jc w:val="both"/>
        <w:rPr>
          <w:rFonts w:ascii="Verdana" w:eastAsia="Times New Roman" w:hAnsi="Verdana" w:cs="Times New Roman"/>
          <w:b/>
          <w:sz w:val="20"/>
          <w:szCs w:val="20"/>
          <w:u w:val="single"/>
          <w:lang w:val="x-none" w:eastAsia="x-none"/>
        </w:rPr>
      </w:pPr>
      <w:r w:rsidRPr="00C84866">
        <w:rPr>
          <w:rFonts w:ascii="Verdana" w:eastAsia="Times New Roman" w:hAnsi="Verdana" w:cs="Times New Roman"/>
          <w:b/>
          <w:sz w:val="20"/>
          <w:szCs w:val="20"/>
          <w:u w:val="single"/>
          <w:lang w:val="x-none" w:eastAsia="x-none"/>
        </w:rPr>
        <w:t>Άρθρο 2</w:t>
      </w:r>
      <w:r w:rsidRPr="00C84866">
        <w:rPr>
          <w:rFonts w:ascii="Verdana" w:eastAsia="Times New Roman" w:hAnsi="Verdana" w:cs="Times New Roman"/>
          <w:b/>
          <w:sz w:val="20"/>
          <w:szCs w:val="20"/>
          <w:u w:val="single"/>
          <w:lang w:eastAsia="x-none"/>
        </w:rPr>
        <w:t>7</w:t>
      </w:r>
      <w:r w:rsidRPr="00C84866">
        <w:rPr>
          <w:rFonts w:ascii="Verdana" w:eastAsia="Times New Roman" w:hAnsi="Verdana" w:cs="Times New Roman"/>
          <w:b/>
          <w:sz w:val="20"/>
          <w:szCs w:val="20"/>
          <w:u w:val="single"/>
          <w:lang w:val="x-none" w:eastAsia="x-none"/>
        </w:rPr>
        <w:t xml:space="preserve">: Κήρυξη </w:t>
      </w:r>
      <w:proofErr w:type="spellStart"/>
      <w:r w:rsidRPr="00C84866">
        <w:rPr>
          <w:rFonts w:ascii="Verdana" w:eastAsia="Times New Roman" w:hAnsi="Verdana" w:cs="Times New Roman"/>
          <w:b/>
          <w:sz w:val="20"/>
          <w:szCs w:val="20"/>
          <w:u w:val="single"/>
          <w:lang w:val="x-none" w:eastAsia="x-none"/>
        </w:rPr>
        <w:t>οικονοµικού</w:t>
      </w:r>
      <w:proofErr w:type="spellEnd"/>
      <w:r w:rsidRPr="00C84866">
        <w:rPr>
          <w:rFonts w:ascii="Verdana" w:eastAsia="Times New Roman" w:hAnsi="Verdana" w:cs="Times New Roman"/>
          <w:b/>
          <w:sz w:val="20"/>
          <w:szCs w:val="20"/>
          <w:u w:val="single"/>
          <w:lang w:val="x-none" w:eastAsia="x-none"/>
        </w:rPr>
        <w:t xml:space="preserve"> φορέα έκπτωτου</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 xml:space="preserve">Ο ανάδοχος κηρύσσεται υποχρεωτικά έκπτωτος από την ανάθεση που έγινε στο </w:t>
      </w:r>
      <w:proofErr w:type="spellStart"/>
      <w:r w:rsidRPr="00C84866">
        <w:rPr>
          <w:rFonts w:ascii="Verdana" w:eastAsia="Times New Roman" w:hAnsi="Verdana" w:cs="Times New Roman"/>
          <w:sz w:val="20"/>
          <w:szCs w:val="20"/>
          <w:lang w:val="x-none" w:eastAsia="x-none"/>
        </w:rPr>
        <w:t>όνοµα</w:t>
      </w:r>
      <w:proofErr w:type="spellEnd"/>
      <w:r w:rsidRPr="00C84866">
        <w:rPr>
          <w:rFonts w:ascii="Verdana" w:eastAsia="Times New Roman" w:hAnsi="Verdana" w:cs="Times New Roman"/>
          <w:sz w:val="20"/>
          <w:szCs w:val="20"/>
          <w:lang w:val="x-none" w:eastAsia="x-none"/>
        </w:rPr>
        <w:t xml:space="preserve"> του και από κάθε </w:t>
      </w:r>
      <w:proofErr w:type="spellStart"/>
      <w:r w:rsidRPr="00C84866">
        <w:rPr>
          <w:rFonts w:ascii="Verdana" w:eastAsia="Times New Roman" w:hAnsi="Verdana" w:cs="Times New Roman"/>
          <w:sz w:val="20"/>
          <w:szCs w:val="20"/>
          <w:lang w:val="x-none" w:eastAsia="x-none"/>
        </w:rPr>
        <w:t>δικαίωµα</w:t>
      </w:r>
      <w:proofErr w:type="spellEnd"/>
      <w:r w:rsidRPr="00C84866">
        <w:rPr>
          <w:rFonts w:ascii="Verdana" w:eastAsia="Times New Roman" w:hAnsi="Verdana" w:cs="Times New Roman"/>
          <w:sz w:val="20"/>
          <w:szCs w:val="20"/>
          <w:lang w:val="x-none" w:eastAsia="x-none"/>
        </w:rPr>
        <w:t xml:space="preserve"> που απορρέει από αυτήν, µε απόφαση του </w:t>
      </w:r>
      <w:proofErr w:type="spellStart"/>
      <w:r w:rsidRPr="00C84866">
        <w:rPr>
          <w:rFonts w:ascii="Verdana" w:eastAsia="Times New Roman" w:hAnsi="Verdana" w:cs="Times New Roman"/>
          <w:sz w:val="20"/>
          <w:szCs w:val="20"/>
          <w:lang w:val="x-none" w:eastAsia="x-none"/>
        </w:rPr>
        <w:t>αρµοδίου</w:t>
      </w:r>
      <w:proofErr w:type="spellEnd"/>
      <w:r w:rsidRPr="00C84866">
        <w:rPr>
          <w:rFonts w:ascii="Verdana" w:eastAsia="Times New Roman" w:hAnsi="Verdana" w:cs="Times New Roman"/>
          <w:sz w:val="20"/>
          <w:szCs w:val="20"/>
          <w:lang w:val="x-none" w:eastAsia="x-none"/>
        </w:rPr>
        <w:t xml:space="preserve"> </w:t>
      </w:r>
      <w:proofErr w:type="spellStart"/>
      <w:r w:rsidRPr="00C84866">
        <w:rPr>
          <w:rFonts w:ascii="Verdana" w:eastAsia="Times New Roman" w:hAnsi="Verdana" w:cs="Times New Roman"/>
          <w:sz w:val="20"/>
          <w:szCs w:val="20"/>
          <w:lang w:val="x-none" w:eastAsia="x-none"/>
        </w:rPr>
        <w:t>αποφαινόµενου</w:t>
      </w:r>
      <w:proofErr w:type="spellEnd"/>
      <w:r w:rsidRPr="00C84866">
        <w:rPr>
          <w:rFonts w:ascii="Verdana" w:eastAsia="Times New Roman" w:hAnsi="Verdana" w:cs="Times New Roman"/>
          <w:sz w:val="20"/>
          <w:szCs w:val="20"/>
          <w:lang w:val="x-none" w:eastAsia="x-none"/>
        </w:rPr>
        <w:t xml:space="preserve"> οργάνου, ύστερα από </w:t>
      </w:r>
      <w:proofErr w:type="spellStart"/>
      <w:r w:rsidRPr="00C84866">
        <w:rPr>
          <w:rFonts w:ascii="Verdana" w:eastAsia="Times New Roman" w:hAnsi="Verdana" w:cs="Times New Roman"/>
          <w:sz w:val="20"/>
          <w:szCs w:val="20"/>
          <w:lang w:val="x-none" w:eastAsia="x-none"/>
        </w:rPr>
        <w:t>γνωµοδότηση</w:t>
      </w:r>
      <w:proofErr w:type="spellEnd"/>
      <w:r w:rsidRPr="00C84866">
        <w:rPr>
          <w:rFonts w:ascii="Verdana" w:eastAsia="Times New Roman" w:hAnsi="Verdana" w:cs="Times New Roman"/>
          <w:sz w:val="20"/>
          <w:szCs w:val="20"/>
          <w:lang w:val="x-none" w:eastAsia="x-none"/>
        </w:rPr>
        <w:t xml:space="preserve"> του </w:t>
      </w:r>
      <w:proofErr w:type="spellStart"/>
      <w:r w:rsidRPr="00C84866">
        <w:rPr>
          <w:rFonts w:ascii="Verdana" w:eastAsia="Times New Roman" w:hAnsi="Verdana" w:cs="Times New Roman"/>
          <w:sz w:val="20"/>
          <w:szCs w:val="20"/>
          <w:lang w:val="x-none" w:eastAsia="x-none"/>
        </w:rPr>
        <w:t>αρµόδιου</w:t>
      </w:r>
      <w:proofErr w:type="spellEnd"/>
      <w:r w:rsidRPr="00C84866">
        <w:rPr>
          <w:rFonts w:ascii="Verdana" w:eastAsia="Times New Roman" w:hAnsi="Verdana" w:cs="Times New Roman"/>
          <w:sz w:val="20"/>
          <w:szCs w:val="20"/>
          <w:lang w:val="x-none" w:eastAsia="x-none"/>
        </w:rPr>
        <w:t xml:space="preserve"> οργάνου:</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 xml:space="preserve">α) στην περίπτωση της παραγράφου 5 του άρθρου 105 του Ν.4412/2016, β) σε περίπτωση </w:t>
      </w:r>
      <w:proofErr w:type="spellStart"/>
      <w:r w:rsidRPr="00C84866">
        <w:rPr>
          <w:rFonts w:ascii="Verdana" w:eastAsia="Times New Roman" w:hAnsi="Verdana" w:cs="Times New Roman"/>
          <w:sz w:val="20"/>
          <w:szCs w:val="20"/>
          <w:lang w:val="x-none" w:eastAsia="x-none"/>
        </w:rPr>
        <w:t>δηµόσιας</w:t>
      </w:r>
      <w:proofErr w:type="spellEnd"/>
      <w:r w:rsidRPr="00C84866">
        <w:rPr>
          <w:rFonts w:ascii="Verdana" w:eastAsia="Times New Roman" w:hAnsi="Verdana" w:cs="Times New Roman"/>
          <w:sz w:val="20"/>
          <w:szCs w:val="20"/>
          <w:lang w:val="x-none" w:eastAsia="x-none"/>
        </w:rPr>
        <w:t xml:space="preserve"> </w:t>
      </w:r>
      <w:proofErr w:type="spellStart"/>
      <w:r w:rsidRPr="00C84866">
        <w:rPr>
          <w:rFonts w:ascii="Verdana" w:eastAsia="Times New Roman" w:hAnsi="Verdana" w:cs="Times New Roman"/>
          <w:sz w:val="20"/>
          <w:szCs w:val="20"/>
          <w:lang w:val="x-none" w:eastAsia="x-none"/>
        </w:rPr>
        <w:t>σύµβασης</w:t>
      </w:r>
      <w:proofErr w:type="spellEnd"/>
      <w:r w:rsidRPr="00C84866">
        <w:rPr>
          <w:rFonts w:ascii="Verdana" w:eastAsia="Times New Roman" w:hAnsi="Verdana" w:cs="Times New Roman"/>
          <w:sz w:val="20"/>
          <w:szCs w:val="20"/>
          <w:lang w:val="x-none" w:eastAsia="x-none"/>
        </w:rPr>
        <w:t xml:space="preserve"> </w:t>
      </w:r>
      <w:proofErr w:type="spellStart"/>
      <w:r w:rsidRPr="00C84866">
        <w:rPr>
          <w:rFonts w:ascii="Verdana" w:eastAsia="Times New Roman" w:hAnsi="Verdana" w:cs="Times New Roman"/>
          <w:sz w:val="20"/>
          <w:szCs w:val="20"/>
          <w:lang w:val="x-none" w:eastAsia="x-none"/>
        </w:rPr>
        <w:t>προµηθειών</w:t>
      </w:r>
      <w:proofErr w:type="spellEnd"/>
      <w:r w:rsidRPr="00C84866">
        <w:rPr>
          <w:rFonts w:ascii="Verdana" w:eastAsia="Times New Roman" w:hAnsi="Verdana" w:cs="Times New Roman"/>
          <w:sz w:val="20"/>
          <w:szCs w:val="20"/>
          <w:lang w:val="x-none" w:eastAsia="x-none"/>
        </w:rPr>
        <w:t xml:space="preserve">, εφόσον δε φόρτωσε, παρέδωσε ή αντικατέστησε τα </w:t>
      </w:r>
      <w:proofErr w:type="spellStart"/>
      <w:r w:rsidRPr="00C84866">
        <w:rPr>
          <w:rFonts w:ascii="Verdana" w:eastAsia="Times New Roman" w:hAnsi="Verdana" w:cs="Times New Roman"/>
          <w:sz w:val="20"/>
          <w:szCs w:val="20"/>
          <w:lang w:val="x-none" w:eastAsia="x-none"/>
        </w:rPr>
        <w:t>συµβατικά</w:t>
      </w:r>
      <w:proofErr w:type="spellEnd"/>
      <w:r w:rsidRPr="00C84866">
        <w:rPr>
          <w:rFonts w:ascii="Verdana" w:eastAsia="Times New Roman" w:hAnsi="Verdana" w:cs="Times New Roman"/>
          <w:sz w:val="20"/>
          <w:szCs w:val="20"/>
          <w:lang w:val="x-none" w:eastAsia="x-none"/>
        </w:rPr>
        <w:t xml:space="preserve"> υλικά ή δεν επισκεύασε ή συντήρησε αυτά µ</w:t>
      </w:r>
      <w:proofErr w:type="spellStart"/>
      <w:r w:rsidRPr="00C84866">
        <w:rPr>
          <w:rFonts w:ascii="Verdana" w:eastAsia="Times New Roman" w:hAnsi="Verdana" w:cs="Times New Roman"/>
          <w:sz w:val="20"/>
          <w:szCs w:val="20"/>
          <w:lang w:val="x-none" w:eastAsia="x-none"/>
        </w:rPr>
        <w:t>έσα</w:t>
      </w:r>
      <w:proofErr w:type="spellEnd"/>
      <w:r w:rsidRPr="00C84866">
        <w:rPr>
          <w:rFonts w:ascii="Verdana" w:eastAsia="Times New Roman" w:hAnsi="Verdana" w:cs="Times New Roman"/>
          <w:sz w:val="20"/>
          <w:szCs w:val="20"/>
          <w:lang w:val="x-none" w:eastAsia="x-none"/>
        </w:rPr>
        <w:t xml:space="preserve"> στον </w:t>
      </w:r>
      <w:proofErr w:type="spellStart"/>
      <w:r w:rsidRPr="00C84866">
        <w:rPr>
          <w:rFonts w:ascii="Verdana" w:eastAsia="Times New Roman" w:hAnsi="Verdana" w:cs="Times New Roman"/>
          <w:sz w:val="20"/>
          <w:szCs w:val="20"/>
          <w:lang w:val="x-none" w:eastAsia="x-none"/>
        </w:rPr>
        <w:t>συµβατικό</w:t>
      </w:r>
      <w:proofErr w:type="spellEnd"/>
      <w:r w:rsidRPr="00C84866">
        <w:rPr>
          <w:rFonts w:ascii="Verdana" w:eastAsia="Times New Roman" w:hAnsi="Verdana" w:cs="Times New Roman"/>
          <w:sz w:val="20"/>
          <w:szCs w:val="20"/>
          <w:lang w:val="x-none" w:eastAsia="x-none"/>
        </w:rPr>
        <w:t xml:space="preserve"> χρόνο ή στον χρόνο παράτασης που του δόθηκε, </w:t>
      </w:r>
      <w:proofErr w:type="spellStart"/>
      <w:r w:rsidRPr="00C84866">
        <w:rPr>
          <w:rFonts w:ascii="Verdana" w:eastAsia="Times New Roman" w:hAnsi="Verdana" w:cs="Times New Roman"/>
          <w:sz w:val="20"/>
          <w:szCs w:val="20"/>
          <w:lang w:val="x-none" w:eastAsia="x-none"/>
        </w:rPr>
        <w:t>σύµφωνα</w:t>
      </w:r>
      <w:proofErr w:type="spellEnd"/>
      <w:r w:rsidRPr="00C84866">
        <w:rPr>
          <w:rFonts w:ascii="Verdana" w:eastAsia="Times New Roman" w:hAnsi="Verdana" w:cs="Times New Roman"/>
          <w:sz w:val="20"/>
          <w:szCs w:val="20"/>
          <w:lang w:val="x-none" w:eastAsia="x-none"/>
        </w:rPr>
        <w:t xml:space="preserve"> µε όσα προβλέπονται στο άρθρο 206 του Ν.4412/2016,</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γ) αν</w:t>
      </w:r>
      <w:bookmarkStart w:id="0" w:name="_GoBack"/>
      <w:bookmarkEnd w:id="0"/>
      <w:r w:rsidRPr="00C84866">
        <w:rPr>
          <w:rFonts w:ascii="Verdana" w:eastAsia="Times New Roman" w:hAnsi="Verdana" w:cs="Times New Roman"/>
          <w:sz w:val="20"/>
          <w:szCs w:val="20"/>
          <w:lang w:val="x-none" w:eastAsia="x-none"/>
        </w:rPr>
        <w:t xml:space="preserve"> υπερέβη υπαίτια τη συνολική </w:t>
      </w:r>
      <w:proofErr w:type="spellStart"/>
      <w:r w:rsidRPr="00C84866">
        <w:rPr>
          <w:rFonts w:ascii="Verdana" w:eastAsia="Times New Roman" w:hAnsi="Verdana" w:cs="Times New Roman"/>
          <w:sz w:val="20"/>
          <w:szCs w:val="20"/>
          <w:lang w:val="x-none" w:eastAsia="x-none"/>
        </w:rPr>
        <w:t>προθεσµία</w:t>
      </w:r>
      <w:proofErr w:type="spellEnd"/>
      <w:r w:rsidRPr="00C84866">
        <w:rPr>
          <w:rFonts w:ascii="Verdana" w:eastAsia="Times New Roman" w:hAnsi="Verdana" w:cs="Times New Roman"/>
          <w:sz w:val="20"/>
          <w:szCs w:val="20"/>
          <w:lang w:val="x-none" w:eastAsia="x-none"/>
        </w:rPr>
        <w:t xml:space="preserve"> εκτέλεσης της </w:t>
      </w:r>
      <w:proofErr w:type="spellStart"/>
      <w:r w:rsidRPr="00C84866">
        <w:rPr>
          <w:rFonts w:ascii="Verdana" w:eastAsia="Times New Roman" w:hAnsi="Verdana" w:cs="Times New Roman"/>
          <w:sz w:val="20"/>
          <w:szCs w:val="20"/>
          <w:lang w:val="x-none" w:eastAsia="x-none"/>
        </w:rPr>
        <w:t>σύµβασης</w:t>
      </w:r>
      <w:proofErr w:type="spellEnd"/>
      <w:r w:rsidRPr="00C84866">
        <w:rPr>
          <w:rFonts w:ascii="Verdana" w:eastAsia="Times New Roman" w:hAnsi="Verdana" w:cs="Times New Roman"/>
          <w:sz w:val="20"/>
          <w:szCs w:val="20"/>
          <w:lang w:val="x-none" w:eastAsia="x-none"/>
        </w:rPr>
        <w:t xml:space="preserve">, </w:t>
      </w:r>
      <w:proofErr w:type="spellStart"/>
      <w:r w:rsidRPr="00C84866">
        <w:rPr>
          <w:rFonts w:ascii="Verdana" w:eastAsia="Times New Roman" w:hAnsi="Verdana" w:cs="Times New Roman"/>
          <w:sz w:val="20"/>
          <w:szCs w:val="20"/>
          <w:lang w:val="x-none" w:eastAsia="x-none"/>
        </w:rPr>
        <w:t>λαµβανοµένων</w:t>
      </w:r>
      <w:proofErr w:type="spellEnd"/>
      <w:r w:rsidRPr="00C84866">
        <w:rPr>
          <w:rFonts w:ascii="Verdana" w:eastAsia="Times New Roman" w:hAnsi="Verdana" w:cs="Times New Roman"/>
          <w:sz w:val="20"/>
          <w:szCs w:val="20"/>
          <w:lang w:val="x-none" w:eastAsia="x-none"/>
        </w:rPr>
        <w:t xml:space="preserve"> υπόψη των παρατάσεων. (άρθρο 203 παρ.1 Ν.4412/2016). </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 xml:space="preserve">Ο </w:t>
      </w:r>
      <w:proofErr w:type="spellStart"/>
      <w:r w:rsidRPr="00C84866">
        <w:rPr>
          <w:rFonts w:ascii="Verdana" w:eastAsia="Times New Roman" w:hAnsi="Verdana" w:cs="Times New Roman"/>
          <w:sz w:val="20"/>
          <w:szCs w:val="20"/>
          <w:lang w:val="x-none" w:eastAsia="x-none"/>
        </w:rPr>
        <w:t>οικονοµικός</w:t>
      </w:r>
      <w:proofErr w:type="spellEnd"/>
      <w:r w:rsidRPr="00C84866">
        <w:rPr>
          <w:rFonts w:ascii="Verdana" w:eastAsia="Times New Roman" w:hAnsi="Verdana" w:cs="Times New Roman"/>
          <w:sz w:val="20"/>
          <w:szCs w:val="20"/>
          <w:lang w:val="x-none" w:eastAsia="x-none"/>
        </w:rPr>
        <w:t xml:space="preserve"> φορέας δεν κηρύσσεται έκπτωτος από την κατακύρωση ή ανάθεση ή την </w:t>
      </w:r>
      <w:proofErr w:type="spellStart"/>
      <w:r w:rsidRPr="00C84866">
        <w:rPr>
          <w:rFonts w:ascii="Verdana" w:eastAsia="Times New Roman" w:hAnsi="Verdana" w:cs="Times New Roman"/>
          <w:sz w:val="20"/>
          <w:szCs w:val="20"/>
          <w:lang w:val="x-none" w:eastAsia="x-none"/>
        </w:rPr>
        <w:t>σύµβαση</w:t>
      </w:r>
      <w:proofErr w:type="spellEnd"/>
      <w:r w:rsidRPr="00C84866">
        <w:rPr>
          <w:rFonts w:ascii="Verdana" w:eastAsia="Times New Roman" w:hAnsi="Verdana" w:cs="Times New Roman"/>
          <w:sz w:val="20"/>
          <w:szCs w:val="20"/>
          <w:lang w:val="x-none" w:eastAsia="x-none"/>
        </w:rPr>
        <w:t xml:space="preserve"> όταν:</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 xml:space="preserve">α) Η </w:t>
      </w:r>
      <w:proofErr w:type="spellStart"/>
      <w:r w:rsidRPr="00C84866">
        <w:rPr>
          <w:rFonts w:ascii="Verdana" w:eastAsia="Times New Roman" w:hAnsi="Verdana" w:cs="Times New Roman"/>
          <w:sz w:val="20"/>
          <w:szCs w:val="20"/>
          <w:lang w:val="x-none" w:eastAsia="x-none"/>
        </w:rPr>
        <w:t>σύµβαση</w:t>
      </w:r>
      <w:proofErr w:type="spellEnd"/>
      <w:r w:rsidRPr="00C84866">
        <w:rPr>
          <w:rFonts w:ascii="Verdana" w:eastAsia="Times New Roman" w:hAnsi="Verdana" w:cs="Times New Roman"/>
          <w:sz w:val="20"/>
          <w:szCs w:val="20"/>
          <w:lang w:val="x-none" w:eastAsia="x-none"/>
        </w:rPr>
        <w:t xml:space="preserve"> δεν υπογράφηκε ή το υλικό δεν φορτώθηκε ή παραδόθηκε ή αντικαταστάθηκε µε ευθύνη της Αναθέτουσας Αρχής που εκτελεί τη </w:t>
      </w:r>
      <w:proofErr w:type="spellStart"/>
      <w:r w:rsidRPr="00C84866">
        <w:rPr>
          <w:rFonts w:ascii="Verdana" w:eastAsia="Times New Roman" w:hAnsi="Verdana" w:cs="Times New Roman"/>
          <w:sz w:val="20"/>
          <w:szCs w:val="20"/>
          <w:lang w:val="x-none" w:eastAsia="x-none"/>
        </w:rPr>
        <w:t>σύµβαση</w:t>
      </w:r>
      <w:proofErr w:type="spellEnd"/>
      <w:r w:rsidRPr="00C84866">
        <w:rPr>
          <w:rFonts w:ascii="Verdana" w:eastAsia="Times New Roman" w:hAnsi="Verdana" w:cs="Times New Roman"/>
          <w:sz w:val="20"/>
          <w:szCs w:val="20"/>
          <w:lang w:val="x-none" w:eastAsia="x-none"/>
        </w:rPr>
        <w:t>.</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β) Συντρέχουν λόγοι ανωτέρας βίας. (άρθρο 203 παρ.3 του Ν.4412/2016).</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 xml:space="preserve">Στον </w:t>
      </w:r>
      <w:proofErr w:type="spellStart"/>
      <w:r w:rsidRPr="00C84866">
        <w:rPr>
          <w:rFonts w:ascii="Verdana" w:eastAsia="Times New Roman" w:hAnsi="Verdana" w:cs="Times New Roman"/>
          <w:sz w:val="20"/>
          <w:szCs w:val="20"/>
          <w:lang w:val="x-none" w:eastAsia="x-none"/>
        </w:rPr>
        <w:t>οικονοµικό</w:t>
      </w:r>
      <w:proofErr w:type="spellEnd"/>
      <w:r w:rsidRPr="00C84866">
        <w:rPr>
          <w:rFonts w:ascii="Verdana" w:eastAsia="Times New Roman" w:hAnsi="Verdana" w:cs="Times New Roman"/>
          <w:sz w:val="20"/>
          <w:szCs w:val="20"/>
          <w:lang w:val="x-none" w:eastAsia="x-none"/>
        </w:rPr>
        <w:t xml:space="preserve"> φορέα που κηρύσσεται έκπτωτος από την κατακύρωση, ανάθεση ή </w:t>
      </w:r>
      <w:proofErr w:type="spellStart"/>
      <w:r w:rsidRPr="00C84866">
        <w:rPr>
          <w:rFonts w:ascii="Verdana" w:eastAsia="Times New Roman" w:hAnsi="Verdana" w:cs="Times New Roman"/>
          <w:sz w:val="20"/>
          <w:szCs w:val="20"/>
          <w:lang w:val="x-none" w:eastAsia="x-none"/>
        </w:rPr>
        <w:t>σύµβαση</w:t>
      </w:r>
      <w:proofErr w:type="spellEnd"/>
      <w:r w:rsidRPr="00C84866">
        <w:rPr>
          <w:rFonts w:ascii="Verdana" w:eastAsia="Times New Roman" w:hAnsi="Verdana" w:cs="Times New Roman"/>
          <w:sz w:val="20"/>
          <w:szCs w:val="20"/>
          <w:lang w:val="x-none" w:eastAsia="x-none"/>
        </w:rPr>
        <w:t xml:space="preserve">, επιβάλλονται, µε απόφαση του </w:t>
      </w:r>
      <w:proofErr w:type="spellStart"/>
      <w:r w:rsidRPr="00C84866">
        <w:rPr>
          <w:rFonts w:ascii="Verdana" w:eastAsia="Times New Roman" w:hAnsi="Verdana" w:cs="Times New Roman"/>
          <w:sz w:val="20"/>
          <w:szCs w:val="20"/>
          <w:lang w:val="x-none" w:eastAsia="x-none"/>
        </w:rPr>
        <w:t>αποφαινόµενου</w:t>
      </w:r>
      <w:proofErr w:type="spellEnd"/>
      <w:r w:rsidRPr="00C84866">
        <w:rPr>
          <w:rFonts w:ascii="Verdana" w:eastAsia="Times New Roman" w:hAnsi="Verdana" w:cs="Times New Roman"/>
          <w:sz w:val="20"/>
          <w:szCs w:val="20"/>
          <w:lang w:val="x-none" w:eastAsia="x-none"/>
        </w:rPr>
        <w:t xml:space="preserve"> οργάνου, ύστερα από </w:t>
      </w:r>
      <w:proofErr w:type="spellStart"/>
      <w:r w:rsidRPr="00C84866">
        <w:rPr>
          <w:rFonts w:ascii="Verdana" w:eastAsia="Times New Roman" w:hAnsi="Verdana" w:cs="Times New Roman"/>
          <w:sz w:val="20"/>
          <w:szCs w:val="20"/>
          <w:lang w:val="x-none" w:eastAsia="x-none"/>
        </w:rPr>
        <w:t>γνωµοδότηση</w:t>
      </w:r>
      <w:proofErr w:type="spellEnd"/>
      <w:r w:rsidRPr="00C84866">
        <w:rPr>
          <w:rFonts w:ascii="Verdana" w:eastAsia="Times New Roman" w:hAnsi="Verdana" w:cs="Times New Roman"/>
          <w:sz w:val="20"/>
          <w:szCs w:val="20"/>
          <w:lang w:val="x-none" w:eastAsia="x-none"/>
        </w:rPr>
        <w:t xml:space="preserve"> της Επιτροπής </w:t>
      </w:r>
      <w:proofErr w:type="spellStart"/>
      <w:r w:rsidRPr="00C84866">
        <w:rPr>
          <w:rFonts w:ascii="Verdana" w:eastAsia="Times New Roman" w:hAnsi="Verdana" w:cs="Times New Roman"/>
          <w:sz w:val="20"/>
          <w:szCs w:val="20"/>
          <w:lang w:val="x-none" w:eastAsia="x-none"/>
        </w:rPr>
        <w:t>∆ιενέργειας</w:t>
      </w:r>
      <w:proofErr w:type="spellEnd"/>
      <w:r w:rsidRPr="00C84866">
        <w:rPr>
          <w:rFonts w:ascii="Verdana" w:eastAsia="Times New Roman" w:hAnsi="Verdana" w:cs="Times New Roman"/>
          <w:sz w:val="20"/>
          <w:szCs w:val="20"/>
          <w:lang w:val="x-none" w:eastAsia="x-none"/>
        </w:rPr>
        <w:t xml:space="preserve"> </w:t>
      </w:r>
      <w:proofErr w:type="spellStart"/>
      <w:r w:rsidRPr="00C84866">
        <w:rPr>
          <w:rFonts w:ascii="Verdana" w:eastAsia="Times New Roman" w:hAnsi="Verdana" w:cs="Times New Roman"/>
          <w:sz w:val="20"/>
          <w:szCs w:val="20"/>
          <w:lang w:val="x-none" w:eastAsia="x-none"/>
        </w:rPr>
        <w:t>∆ιαγωνισµού</w:t>
      </w:r>
      <w:proofErr w:type="spellEnd"/>
      <w:r w:rsidRPr="00C84866">
        <w:rPr>
          <w:rFonts w:ascii="Verdana" w:eastAsia="Times New Roman" w:hAnsi="Verdana" w:cs="Times New Roman"/>
          <w:sz w:val="20"/>
          <w:szCs w:val="20"/>
          <w:lang w:val="x-none" w:eastAsia="x-none"/>
        </w:rPr>
        <w:t xml:space="preserve"> &amp; Αξιολόγησης Προσφορών, η οποία υποχρεωτικά καλεί τον </w:t>
      </w:r>
      <w:proofErr w:type="spellStart"/>
      <w:r w:rsidRPr="00C84866">
        <w:rPr>
          <w:rFonts w:ascii="Verdana" w:eastAsia="Times New Roman" w:hAnsi="Verdana" w:cs="Times New Roman"/>
          <w:sz w:val="20"/>
          <w:szCs w:val="20"/>
          <w:lang w:val="x-none" w:eastAsia="x-none"/>
        </w:rPr>
        <w:t>ενδιαφερόµενο</w:t>
      </w:r>
      <w:proofErr w:type="spellEnd"/>
      <w:r w:rsidRPr="00C84866">
        <w:rPr>
          <w:rFonts w:ascii="Verdana" w:eastAsia="Times New Roman" w:hAnsi="Verdana" w:cs="Times New Roman"/>
          <w:sz w:val="20"/>
          <w:szCs w:val="20"/>
          <w:lang w:val="x-none" w:eastAsia="x-none"/>
        </w:rPr>
        <w:t xml:space="preserve"> προς παροχή εξηγήσεων, αθροιστικά, οι παρακάτω κυρώσεις:</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 xml:space="preserve">α) Ολική κατάπτωση της εγγύησης καλής εκτέλεσης της </w:t>
      </w:r>
      <w:proofErr w:type="spellStart"/>
      <w:r w:rsidRPr="00C84866">
        <w:rPr>
          <w:rFonts w:ascii="Verdana" w:eastAsia="Times New Roman" w:hAnsi="Verdana" w:cs="Times New Roman"/>
          <w:sz w:val="20"/>
          <w:szCs w:val="20"/>
          <w:lang w:val="x-none" w:eastAsia="x-none"/>
        </w:rPr>
        <w:t>σύµβασης</w:t>
      </w:r>
      <w:proofErr w:type="spellEnd"/>
      <w:r w:rsidRPr="00C84866">
        <w:rPr>
          <w:rFonts w:ascii="Verdana" w:eastAsia="Times New Roman" w:hAnsi="Verdana" w:cs="Times New Roman"/>
          <w:sz w:val="20"/>
          <w:szCs w:val="20"/>
          <w:lang w:val="x-none" w:eastAsia="x-none"/>
        </w:rPr>
        <w:t>.</w:t>
      </w: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r w:rsidRPr="00C84866">
        <w:rPr>
          <w:rFonts w:ascii="Verdana" w:eastAsia="Times New Roman" w:hAnsi="Verdana" w:cs="Times New Roman"/>
          <w:sz w:val="20"/>
          <w:szCs w:val="20"/>
          <w:lang w:val="x-none" w:eastAsia="x-none"/>
        </w:rPr>
        <w:t>β) Επιπλέον µ</w:t>
      </w:r>
      <w:proofErr w:type="spellStart"/>
      <w:r w:rsidRPr="00C84866">
        <w:rPr>
          <w:rFonts w:ascii="Verdana" w:eastAsia="Times New Roman" w:hAnsi="Verdana" w:cs="Times New Roman"/>
          <w:sz w:val="20"/>
          <w:szCs w:val="20"/>
          <w:lang w:val="x-none" w:eastAsia="x-none"/>
        </w:rPr>
        <w:t>πορεί</w:t>
      </w:r>
      <w:proofErr w:type="spellEnd"/>
      <w:r w:rsidRPr="00C84866">
        <w:rPr>
          <w:rFonts w:ascii="Verdana" w:eastAsia="Times New Roman" w:hAnsi="Verdana" w:cs="Times New Roman"/>
          <w:sz w:val="20"/>
          <w:szCs w:val="20"/>
          <w:lang w:val="x-none" w:eastAsia="x-none"/>
        </w:rPr>
        <w:t xml:space="preserve"> να επιβληθεί προσωρινός </w:t>
      </w:r>
      <w:proofErr w:type="spellStart"/>
      <w:r w:rsidRPr="00C84866">
        <w:rPr>
          <w:rFonts w:ascii="Verdana" w:eastAsia="Times New Roman" w:hAnsi="Verdana" w:cs="Times New Roman"/>
          <w:sz w:val="20"/>
          <w:szCs w:val="20"/>
          <w:lang w:val="x-none" w:eastAsia="x-none"/>
        </w:rPr>
        <w:t>αποκλεισµός</w:t>
      </w:r>
      <w:proofErr w:type="spellEnd"/>
      <w:r w:rsidRPr="00C84866">
        <w:rPr>
          <w:rFonts w:ascii="Verdana" w:eastAsia="Times New Roman" w:hAnsi="Verdana" w:cs="Times New Roman"/>
          <w:sz w:val="20"/>
          <w:szCs w:val="20"/>
          <w:lang w:val="x-none" w:eastAsia="x-none"/>
        </w:rPr>
        <w:t xml:space="preserve"> του αναδόχου από το σύνολο των </w:t>
      </w:r>
      <w:proofErr w:type="spellStart"/>
      <w:r w:rsidRPr="00C84866">
        <w:rPr>
          <w:rFonts w:ascii="Verdana" w:eastAsia="Times New Roman" w:hAnsi="Verdana" w:cs="Times New Roman"/>
          <w:sz w:val="20"/>
          <w:szCs w:val="20"/>
          <w:lang w:val="x-none" w:eastAsia="x-none"/>
        </w:rPr>
        <w:t>συµβάσεων</w:t>
      </w:r>
      <w:proofErr w:type="spellEnd"/>
      <w:r w:rsidRPr="00C84866">
        <w:rPr>
          <w:rFonts w:ascii="Verdana" w:eastAsia="Times New Roman" w:hAnsi="Verdana" w:cs="Times New Roman"/>
          <w:sz w:val="20"/>
          <w:szCs w:val="20"/>
          <w:lang w:val="x-none" w:eastAsia="x-none"/>
        </w:rPr>
        <w:t xml:space="preserve"> </w:t>
      </w:r>
      <w:proofErr w:type="spellStart"/>
      <w:r w:rsidRPr="00C84866">
        <w:rPr>
          <w:rFonts w:ascii="Verdana" w:eastAsia="Times New Roman" w:hAnsi="Verdana" w:cs="Times New Roman"/>
          <w:sz w:val="20"/>
          <w:szCs w:val="20"/>
          <w:lang w:val="x-none" w:eastAsia="x-none"/>
        </w:rPr>
        <w:t>προµηθειών</w:t>
      </w:r>
      <w:proofErr w:type="spellEnd"/>
      <w:r w:rsidRPr="00C84866">
        <w:rPr>
          <w:rFonts w:ascii="Verdana" w:eastAsia="Times New Roman" w:hAnsi="Verdana" w:cs="Times New Roman"/>
          <w:sz w:val="20"/>
          <w:szCs w:val="20"/>
          <w:lang w:val="x-none" w:eastAsia="x-none"/>
        </w:rPr>
        <w:t xml:space="preserve"> των φορέων που </w:t>
      </w:r>
      <w:proofErr w:type="spellStart"/>
      <w:r w:rsidRPr="00C84866">
        <w:rPr>
          <w:rFonts w:ascii="Verdana" w:eastAsia="Times New Roman" w:hAnsi="Verdana" w:cs="Times New Roman"/>
          <w:sz w:val="20"/>
          <w:szCs w:val="20"/>
          <w:lang w:val="x-none" w:eastAsia="x-none"/>
        </w:rPr>
        <w:t>εµπίπτουν</w:t>
      </w:r>
      <w:proofErr w:type="spellEnd"/>
      <w:r w:rsidRPr="00C84866">
        <w:rPr>
          <w:rFonts w:ascii="Verdana" w:eastAsia="Times New Roman" w:hAnsi="Verdana" w:cs="Times New Roman"/>
          <w:sz w:val="20"/>
          <w:szCs w:val="20"/>
          <w:lang w:val="x-none" w:eastAsia="x-none"/>
        </w:rPr>
        <w:t xml:space="preserve"> στο πεδίο </w:t>
      </w:r>
      <w:proofErr w:type="spellStart"/>
      <w:r w:rsidRPr="00C84866">
        <w:rPr>
          <w:rFonts w:ascii="Verdana" w:eastAsia="Times New Roman" w:hAnsi="Verdana" w:cs="Times New Roman"/>
          <w:sz w:val="20"/>
          <w:szCs w:val="20"/>
          <w:lang w:val="x-none" w:eastAsia="x-none"/>
        </w:rPr>
        <w:t>εφαρµογής</w:t>
      </w:r>
      <w:proofErr w:type="spellEnd"/>
      <w:r w:rsidRPr="00C84866">
        <w:rPr>
          <w:rFonts w:ascii="Verdana" w:eastAsia="Times New Roman" w:hAnsi="Verdana" w:cs="Times New Roman"/>
          <w:sz w:val="20"/>
          <w:szCs w:val="20"/>
          <w:lang w:val="x-none" w:eastAsia="x-none"/>
        </w:rPr>
        <w:t xml:space="preserve"> του Ν.4412/16 κατά τα ειδικότερα </w:t>
      </w:r>
      <w:proofErr w:type="spellStart"/>
      <w:r w:rsidRPr="00C84866">
        <w:rPr>
          <w:rFonts w:ascii="Verdana" w:eastAsia="Times New Roman" w:hAnsi="Verdana" w:cs="Times New Roman"/>
          <w:sz w:val="20"/>
          <w:szCs w:val="20"/>
          <w:lang w:val="x-none" w:eastAsia="x-none"/>
        </w:rPr>
        <w:t>προβλεπόµενα</w:t>
      </w:r>
      <w:proofErr w:type="spellEnd"/>
      <w:r w:rsidRPr="00C84866">
        <w:rPr>
          <w:rFonts w:ascii="Verdana" w:eastAsia="Times New Roman" w:hAnsi="Verdana" w:cs="Times New Roman"/>
          <w:sz w:val="20"/>
          <w:szCs w:val="20"/>
          <w:lang w:val="x-none" w:eastAsia="x-none"/>
        </w:rPr>
        <w:t xml:space="preserve"> στα άρθρα 74 και 203 του Ν.4412/2016).</w:t>
      </w: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p>
    <w:p w:rsidR="00C84866" w:rsidRPr="00C84866" w:rsidRDefault="00C84866" w:rsidP="00C84866">
      <w:pPr>
        <w:spacing w:after="60" w:line="240" w:lineRule="auto"/>
        <w:ind w:right="57"/>
        <w:jc w:val="both"/>
        <w:rPr>
          <w:rFonts w:ascii="Verdana" w:eastAsia="Times New Roman" w:hAnsi="Verdana" w:cs="Times New Roman"/>
          <w:b/>
          <w:sz w:val="20"/>
          <w:szCs w:val="20"/>
          <w:u w:val="single"/>
          <w:lang w:val="x-none" w:eastAsia="x-none"/>
        </w:rPr>
      </w:pPr>
      <w:r w:rsidRPr="00C84866">
        <w:rPr>
          <w:rFonts w:ascii="Verdana" w:eastAsia="Times New Roman" w:hAnsi="Verdana" w:cs="Times New Roman"/>
          <w:b/>
          <w:sz w:val="20"/>
          <w:szCs w:val="20"/>
          <w:u w:val="single"/>
          <w:lang w:val="x-none" w:eastAsia="x-none"/>
        </w:rPr>
        <w:t>Άρθρο 2</w:t>
      </w:r>
      <w:r w:rsidRPr="00C84866">
        <w:rPr>
          <w:rFonts w:ascii="Verdana" w:eastAsia="Times New Roman" w:hAnsi="Verdana" w:cs="Times New Roman"/>
          <w:b/>
          <w:sz w:val="20"/>
          <w:szCs w:val="20"/>
          <w:u w:val="single"/>
          <w:lang w:eastAsia="x-none"/>
        </w:rPr>
        <w:t>8</w:t>
      </w:r>
      <w:r w:rsidRPr="00C84866">
        <w:rPr>
          <w:rFonts w:ascii="Verdana" w:eastAsia="Times New Roman" w:hAnsi="Verdana" w:cs="Times New Roman"/>
          <w:b/>
          <w:sz w:val="20"/>
          <w:szCs w:val="20"/>
          <w:u w:val="single"/>
          <w:lang w:val="x-none" w:eastAsia="x-none"/>
        </w:rPr>
        <w:t>: Ανωτέρα βία</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r w:rsidRPr="00C84866">
        <w:rPr>
          <w:rFonts w:ascii="Verdana" w:eastAsia="Times New Roman" w:hAnsi="Verdana" w:cs="Times New Roman"/>
          <w:sz w:val="20"/>
          <w:szCs w:val="20"/>
          <w:lang w:val="x-none" w:eastAsia="x-none"/>
        </w:rPr>
        <w:t>Ο ανάδοχος που επικαλείται ανωτέρα βία υποχρεούται, µ</w:t>
      </w:r>
      <w:proofErr w:type="spellStart"/>
      <w:r w:rsidRPr="00C84866">
        <w:rPr>
          <w:rFonts w:ascii="Verdana" w:eastAsia="Times New Roman" w:hAnsi="Verdana" w:cs="Times New Roman"/>
          <w:sz w:val="20"/>
          <w:szCs w:val="20"/>
          <w:lang w:val="x-none" w:eastAsia="x-none"/>
        </w:rPr>
        <w:t>έσα</w:t>
      </w:r>
      <w:proofErr w:type="spellEnd"/>
      <w:r w:rsidRPr="00C84866">
        <w:rPr>
          <w:rFonts w:ascii="Verdana" w:eastAsia="Times New Roman" w:hAnsi="Verdana" w:cs="Times New Roman"/>
          <w:sz w:val="20"/>
          <w:szCs w:val="20"/>
          <w:lang w:val="x-none" w:eastAsia="x-none"/>
        </w:rPr>
        <w:t xml:space="preserve"> σε δέκα πέντε  (15) </w:t>
      </w:r>
      <w:proofErr w:type="spellStart"/>
      <w:r w:rsidRPr="00C84866">
        <w:rPr>
          <w:rFonts w:ascii="Verdana" w:eastAsia="Times New Roman" w:hAnsi="Verdana" w:cs="Times New Roman"/>
          <w:sz w:val="20"/>
          <w:szCs w:val="20"/>
          <w:lang w:val="x-none" w:eastAsia="x-none"/>
        </w:rPr>
        <w:t>ηµέρες</w:t>
      </w:r>
      <w:proofErr w:type="spellEnd"/>
      <w:r w:rsidRPr="00C84866">
        <w:rPr>
          <w:rFonts w:ascii="Verdana" w:eastAsia="Times New Roman" w:hAnsi="Verdana" w:cs="Times New Roman"/>
          <w:sz w:val="20"/>
          <w:szCs w:val="20"/>
          <w:lang w:val="x-none" w:eastAsia="x-none"/>
        </w:rPr>
        <w:t xml:space="preserve"> από τότε που συνέβησαν τα περιστατικά που συνιστούν την ανωτέρα βία, να αναφέρει εγγράφως αυτά και να </w:t>
      </w:r>
      <w:proofErr w:type="spellStart"/>
      <w:r w:rsidRPr="00C84866">
        <w:rPr>
          <w:rFonts w:ascii="Verdana" w:eastAsia="Times New Roman" w:hAnsi="Verdana" w:cs="Times New Roman"/>
          <w:sz w:val="20"/>
          <w:szCs w:val="20"/>
          <w:lang w:val="x-none" w:eastAsia="x-none"/>
        </w:rPr>
        <w:t>προσκοµίσει</w:t>
      </w:r>
      <w:proofErr w:type="spellEnd"/>
      <w:r w:rsidRPr="00C84866">
        <w:rPr>
          <w:rFonts w:ascii="Verdana" w:eastAsia="Times New Roman" w:hAnsi="Verdana" w:cs="Times New Roman"/>
          <w:sz w:val="20"/>
          <w:szCs w:val="20"/>
          <w:lang w:val="x-none" w:eastAsia="x-none"/>
        </w:rPr>
        <w:t xml:space="preserve"> στην αναθέτουσα αρχή τα απαραίτητα αποδεικτικά στοιχεία.</w:t>
      </w:r>
    </w:p>
    <w:p w:rsidR="00C84866" w:rsidRPr="00C84866" w:rsidRDefault="00C84866" w:rsidP="00C84866">
      <w:pPr>
        <w:spacing w:after="60" w:line="240" w:lineRule="auto"/>
        <w:ind w:right="57"/>
        <w:jc w:val="both"/>
        <w:rPr>
          <w:rFonts w:ascii="Verdana" w:eastAsia="Times New Roman" w:hAnsi="Verdana" w:cs="Times New Roman"/>
          <w:sz w:val="20"/>
          <w:szCs w:val="20"/>
          <w:lang w:val="x-none" w:eastAsia="x-none"/>
        </w:rPr>
      </w:pP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r w:rsidRPr="00C84866">
        <w:rPr>
          <w:rFonts w:ascii="Verdana" w:eastAsia="Times New Roman" w:hAnsi="Verdana" w:cs="Times New Roman"/>
          <w:b/>
          <w:sz w:val="20"/>
          <w:szCs w:val="20"/>
          <w:u w:val="single"/>
          <w:lang w:val="x-none" w:eastAsia="x-none"/>
        </w:rPr>
        <w:t xml:space="preserve">Άρθρο </w:t>
      </w:r>
      <w:r w:rsidRPr="00C84866">
        <w:rPr>
          <w:rFonts w:ascii="Verdana" w:eastAsia="Times New Roman" w:hAnsi="Verdana" w:cs="Times New Roman"/>
          <w:b/>
          <w:sz w:val="20"/>
          <w:szCs w:val="20"/>
          <w:u w:val="single"/>
          <w:lang w:eastAsia="x-none"/>
        </w:rPr>
        <w:t>29</w:t>
      </w:r>
      <w:r w:rsidRPr="00C84866">
        <w:rPr>
          <w:rFonts w:ascii="Verdana" w:eastAsia="Times New Roman" w:hAnsi="Verdana" w:cs="Times New Roman"/>
          <w:b/>
          <w:sz w:val="20"/>
          <w:szCs w:val="20"/>
          <w:u w:val="single"/>
          <w:lang w:val="x-none" w:eastAsia="x-none"/>
        </w:rPr>
        <w:t xml:space="preserve">: </w:t>
      </w:r>
      <w:r w:rsidRPr="00C84866">
        <w:rPr>
          <w:rFonts w:ascii="Verdana" w:eastAsia="Times New Roman" w:hAnsi="Verdana" w:cs="Times New Roman"/>
          <w:b/>
          <w:sz w:val="20"/>
          <w:szCs w:val="20"/>
          <w:u w:val="single"/>
          <w:lang w:eastAsia="x-none"/>
        </w:rPr>
        <w:t>Υποχρεώσεις αναδόχου:</w:t>
      </w: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r w:rsidRPr="00C84866">
        <w:rPr>
          <w:rFonts w:ascii="Verdana" w:eastAsia="Times New Roman" w:hAnsi="Verdana" w:cs="Times New Roman"/>
          <w:sz w:val="20"/>
          <w:szCs w:val="20"/>
          <w:lang w:eastAsia="x-none"/>
        </w:rPr>
        <w:t>Συνεχής και αδιάλειπτη παροχή των απαραίτητων ειδών τα οποία θα καλύπτουν τις απαιτούμενες ανωτέρω αναφερόμενες προδιαγραφές.</w:t>
      </w: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r w:rsidRPr="00C84866">
        <w:rPr>
          <w:rFonts w:ascii="Verdana" w:eastAsia="Times New Roman" w:hAnsi="Verdana" w:cs="Times New Roman"/>
          <w:sz w:val="20"/>
          <w:szCs w:val="20"/>
          <w:lang w:eastAsia="x-none"/>
        </w:rPr>
        <w:lastRenderedPageBreak/>
        <w:t xml:space="preserve">Κατά την ποιοτική και ποσοτική παραλαβή των ειδών από το Δήμο, εξετάζονται και διαπιστώνονται οι καταρχήν «ιδιότητες» και οι τυχόν φθορές, ζημιές </w:t>
      </w:r>
      <w:proofErr w:type="spellStart"/>
      <w:r w:rsidRPr="00C84866">
        <w:rPr>
          <w:rFonts w:ascii="Verdana" w:eastAsia="Times New Roman" w:hAnsi="Verdana" w:cs="Times New Roman"/>
          <w:sz w:val="20"/>
          <w:szCs w:val="20"/>
          <w:lang w:eastAsia="x-none"/>
        </w:rPr>
        <w:t>κ.λ.π</w:t>
      </w:r>
      <w:proofErr w:type="spellEnd"/>
      <w:r w:rsidRPr="00C84866">
        <w:rPr>
          <w:rFonts w:ascii="Verdana" w:eastAsia="Times New Roman" w:hAnsi="Verdana" w:cs="Times New Roman"/>
          <w:sz w:val="20"/>
          <w:szCs w:val="20"/>
          <w:lang w:eastAsia="x-none"/>
        </w:rPr>
        <w:t>., εξαιτίας ελαττωματικής κατασκευής ή κακής ποιότητας των υλικών, που χρησιμοποιήθηκαν ή κάποιας βλάβης που έπαθαν τα είδη κατά τη μεταφορά τους στον Δήμο. Γι’ αυτό αν Ο «ΠΡΟΜΗΘΕΥΤΗΣ» δεν προβεί μέσα σε δέκα (10) ημέρες, αφότου ειδοποιηθεί από το Δήμο για αντικατάσταση των ειδών που παρουσιάζουν οποιασδήποτε φύσεως ελάττωμα, ο Δήμος θα δικαιούται, κατ’ απόλυτη κρίση του να προβεί στην απόρριψη των υπό προμήθεια ειδών, κηρύσσοντας έκπτωτο τον «ΠΡΟΜΗΘΕΥΤΗ».</w:t>
      </w:r>
    </w:p>
    <w:p w:rsidR="00C84866" w:rsidRPr="00C84866" w:rsidRDefault="00C84866" w:rsidP="00C84866">
      <w:pPr>
        <w:spacing w:after="60" w:line="240" w:lineRule="auto"/>
        <w:ind w:right="57"/>
        <w:jc w:val="both"/>
        <w:rPr>
          <w:rFonts w:ascii="Verdana" w:eastAsia="Times New Roman" w:hAnsi="Verdana" w:cs="Times New Roman"/>
          <w:sz w:val="20"/>
          <w:szCs w:val="20"/>
          <w:lang w:eastAsia="x-none"/>
        </w:rPr>
      </w:pPr>
    </w:p>
    <w:p w:rsidR="00C84866" w:rsidRPr="00C84866" w:rsidRDefault="00C84866" w:rsidP="00C84866">
      <w:pPr>
        <w:spacing w:after="60" w:line="240" w:lineRule="auto"/>
        <w:ind w:right="57"/>
        <w:jc w:val="both"/>
        <w:rPr>
          <w:rFonts w:ascii="Verdana" w:eastAsia="Times New Roman" w:hAnsi="Verdana" w:cs="Times New Roman"/>
          <w:b/>
          <w:sz w:val="20"/>
          <w:szCs w:val="20"/>
          <w:u w:val="single"/>
          <w:lang w:eastAsia="x-none"/>
        </w:rPr>
      </w:pPr>
      <w:r w:rsidRPr="00C84866">
        <w:rPr>
          <w:rFonts w:ascii="Verdana" w:eastAsia="Times New Roman" w:hAnsi="Verdana" w:cs="Times New Roman"/>
          <w:b/>
          <w:sz w:val="20"/>
          <w:szCs w:val="20"/>
          <w:u w:val="single"/>
          <w:lang w:eastAsia="x-none"/>
        </w:rPr>
        <w:t>Άρθρο 30</w:t>
      </w:r>
    </w:p>
    <w:p w:rsidR="00C84866" w:rsidRPr="00C84866" w:rsidRDefault="00C84866" w:rsidP="00C84866">
      <w:pPr>
        <w:suppressAutoHyphens/>
        <w:spacing w:after="120" w:line="240" w:lineRule="auto"/>
        <w:jc w:val="both"/>
        <w:rPr>
          <w:rFonts w:ascii="Verdana" w:eastAsia="Times New Roman" w:hAnsi="Verdana" w:cs="Calibri"/>
          <w:b/>
          <w:sz w:val="20"/>
          <w:szCs w:val="20"/>
          <w:lang w:eastAsia="zh-CN"/>
        </w:rPr>
      </w:pPr>
      <w:r w:rsidRPr="00C84866">
        <w:rPr>
          <w:rFonts w:ascii="Verdana" w:eastAsia="Times New Roman" w:hAnsi="Verdana" w:cs="Calibri"/>
          <w:b/>
          <w:sz w:val="20"/>
          <w:szCs w:val="20"/>
          <w:lang w:eastAsia="zh-CN"/>
        </w:rPr>
        <w:t>Οι οικονομικοί φορείς δεσμεύονται ότι:</w:t>
      </w:r>
    </w:p>
    <w:p w:rsidR="00C84866" w:rsidRPr="00C84866" w:rsidRDefault="00C84866" w:rsidP="00C84866">
      <w:pPr>
        <w:suppressAutoHyphens/>
        <w:spacing w:after="120" w:line="240" w:lineRule="auto"/>
        <w:jc w:val="both"/>
        <w:rPr>
          <w:rFonts w:ascii="Verdana" w:eastAsia="Times New Roman" w:hAnsi="Verdana" w:cs="Calibri"/>
          <w:sz w:val="20"/>
          <w:szCs w:val="20"/>
          <w:lang w:eastAsia="zh-CN"/>
        </w:rPr>
      </w:pPr>
      <w:r w:rsidRPr="00C84866">
        <w:rPr>
          <w:rFonts w:ascii="Verdana" w:eastAsia="Times New Roman" w:hAnsi="Verdana" w:cs="Calibri"/>
          <w:sz w:val="20"/>
          <w:szCs w:val="20"/>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C84866">
        <w:rPr>
          <w:rFonts w:ascii="Verdana" w:eastAsia="Times New Roman" w:hAnsi="Verdana" w:cs="Calibri"/>
          <w:sz w:val="20"/>
          <w:szCs w:val="20"/>
          <w:vertAlign w:val="superscript"/>
          <w:lang w:eastAsia="zh-CN"/>
        </w:rPr>
        <w:footnoteReference w:id="1"/>
      </w:r>
      <w:r w:rsidRPr="00C84866">
        <w:rPr>
          <w:rFonts w:ascii="Verdana" w:eastAsia="Times New Roman" w:hAnsi="Verdana" w:cs="Calibri"/>
          <w:sz w:val="20"/>
          <w:szCs w:val="20"/>
          <w:lang w:eastAsia="zh-CN"/>
        </w:rPr>
        <w:t xml:space="preserve"> </w:t>
      </w:r>
    </w:p>
    <w:p w:rsidR="00C84866" w:rsidRPr="00C84866" w:rsidRDefault="00C84866" w:rsidP="00C84866">
      <w:pPr>
        <w:suppressAutoHyphens/>
        <w:spacing w:after="120" w:line="240" w:lineRule="auto"/>
        <w:jc w:val="both"/>
        <w:rPr>
          <w:rFonts w:ascii="Verdana" w:eastAsia="Times New Roman" w:hAnsi="Verdana" w:cs="Calibri"/>
          <w:sz w:val="20"/>
          <w:szCs w:val="20"/>
          <w:lang w:eastAsia="zh-CN"/>
        </w:rPr>
      </w:pPr>
      <w:r w:rsidRPr="00C84866">
        <w:rPr>
          <w:rFonts w:ascii="Verdana" w:eastAsia="Times New Roman" w:hAnsi="Verdana" w:cs="Calibri"/>
          <w:sz w:val="20"/>
          <w:szCs w:val="20"/>
          <w:lang w:eastAsia="zh-CN"/>
        </w:rPr>
        <w:t xml:space="preserve">β) δεν θα ενεργήσουν αθέμιτα, παράνομα ή καταχρηστικά </w:t>
      </w:r>
      <w:proofErr w:type="spellStart"/>
      <w:r w:rsidRPr="00C84866">
        <w:rPr>
          <w:rFonts w:ascii="Verdana" w:eastAsia="Times New Roman" w:hAnsi="Verdana" w:cs="Calibri"/>
          <w:sz w:val="20"/>
          <w:szCs w:val="20"/>
          <w:lang w:eastAsia="zh-CN"/>
        </w:rPr>
        <w:t>καθόλη</w:t>
      </w:r>
      <w:proofErr w:type="spellEnd"/>
      <w:r w:rsidRPr="00C84866">
        <w:rPr>
          <w:rFonts w:ascii="Verdana" w:eastAsia="Times New Roman" w:hAnsi="Verdana" w:cs="Calibri"/>
          <w:sz w:val="20"/>
          <w:szCs w:val="20"/>
          <w:lang w:eastAsia="zh-CN"/>
        </w:rPr>
        <w:t xml:space="preserve"> τη διάρκεια της διαδικασίας ανάθεσης, αλλά και κατά το στάδιο εκτέλεσης της σύμβασης, εφόσον επιλεγούν</w:t>
      </w:r>
    </w:p>
    <w:p w:rsidR="00C84866" w:rsidRPr="00C84866" w:rsidRDefault="00C84866" w:rsidP="00C84866">
      <w:pPr>
        <w:suppressAutoHyphens/>
        <w:spacing w:after="120" w:line="240" w:lineRule="auto"/>
        <w:jc w:val="both"/>
        <w:rPr>
          <w:rFonts w:ascii="Verdana" w:eastAsia="Times New Roman" w:hAnsi="Verdana" w:cs="Calibri"/>
          <w:sz w:val="20"/>
          <w:szCs w:val="20"/>
          <w:lang w:eastAsia="zh-CN"/>
        </w:rPr>
      </w:pPr>
      <w:r w:rsidRPr="00C84866">
        <w:rPr>
          <w:rFonts w:ascii="Verdana" w:eastAsia="Times New Roman" w:hAnsi="Verdana" w:cs="Calibri"/>
          <w:sz w:val="20"/>
          <w:szCs w:val="20"/>
          <w:lang w:eastAsia="zh-CN"/>
        </w:rPr>
        <w:t>γ) λαμβάνουν τα κατάλληλα μέτρα για να διαφυλάξουν την εμπιστευτικότητα των πληροφοριών που έχουν χαρακτηρισθεί ως τέτοιες.</w:t>
      </w:r>
    </w:p>
    <w:p w:rsidR="00C84866" w:rsidRPr="00C84866" w:rsidRDefault="00C84866" w:rsidP="00C84866">
      <w:pPr>
        <w:spacing w:after="60" w:line="240" w:lineRule="auto"/>
        <w:ind w:right="57"/>
        <w:jc w:val="both"/>
        <w:rPr>
          <w:rFonts w:ascii="Verdana" w:eastAsia="Times New Roman" w:hAnsi="Verdana" w:cs="Times New Roman"/>
          <w:b/>
          <w:sz w:val="20"/>
          <w:szCs w:val="20"/>
          <w:u w:val="single"/>
          <w:lang w:eastAsia="x-none"/>
        </w:rPr>
      </w:pPr>
    </w:p>
    <w:p w:rsidR="00C84866" w:rsidRDefault="00C84866" w:rsidP="00C84866">
      <w:pPr>
        <w:spacing w:after="60" w:line="240" w:lineRule="auto"/>
        <w:ind w:right="57"/>
        <w:jc w:val="both"/>
        <w:rPr>
          <w:rFonts w:ascii="Verdana" w:eastAsia="Times New Roman" w:hAnsi="Verdana" w:cs="Times New Roman"/>
          <w:b/>
          <w:sz w:val="20"/>
          <w:szCs w:val="20"/>
          <w:lang w:eastAsia="x-none"/>
        </w:rPr>
      </w:pPr>
      <w:r w:rsidRPr="00C84866">
        <w:rPr>
          <w:rFonts w:ascii="Verdana" w:eastAsia="Times New Roman" w:hAnsi="Verdana" w:cs="Times New Roman"/>
          <w:b/>
          <w:sz w:val="20"/>
          <w:szCs w:val="20"/>
          <w:lang w:val="x-none" w:eastAsia="x-none"/>
        </w:rPr>
        <w:t>Για ότι δεν προβλέφθηκε από την παρούσα ισχύουν οι σχετικές διατάξεις</w:t>
      </w:r>
      <w:r w:rsidRPr="00C84866">
        <w:rPr>
          <w:rFonts w:ascii="Verdana" w:eastAsia="Times New Roman" w:hAnsi="Verdana" w:cs="Times New Roman"/>
          <w:b/>
          <w:sz w:val="20"/>
          <w:szCs w:val="20"/>
          <w:lang w:eastAsia="x-none"/>
        </w:rPr>
        <w:t xml:space="preserve"> </w:t>
      </w:r>
      <w:r w:rsidRPr="00C84866">
        <w:rPr>
          <w:rFonts w:ascii="Verdana" w:eastAsia="Times New Roman" w:hAnsi="Verdana" w:cs="Times New Roman"/>
          <w:b/>
          <w:sz w:val="20"/>
          <w:szCs w:val="20"/>
          <w:lang w:val="x-none" w:eastAsia="x-none"/>
        </w:rPr>
        <w:t>του Ν. 4412/2016 και του Ν. 3463/2006.</w:t>
      </w:r>
    </w:p>
    <w:p w:rsidR="00F0238F" w:rsidRPr="00F0238F" w:rsidRDefault="00F0238F" w:rsidP="00C84866">
      <w:pPr>
        <w:spacing w:after="60" w:line="240" w:lineRule="auto"/>
        <w:ind w:right="57"/>
        <w:jc w:val="both"/>
        <w:rPr>
          <w:rFonts w:ascii="Verdana" w:eastAsia="Times New Roman" w:hAnsi="Verdana" w:cs="TimesNewRomanPSMT"/>
          <w:sz w:val="20"/>
          <w:szCs w:val="20"/>
          <w:lang w:eastAsia="x-none"/>
        </w:rPr>
      </w:pPr>
    </w:p>
    <w:p w:rsidR="00C84866" w:rsidRPr="00C84866" w:rsidRDefault="00C84866" w:rsidP="00C84866">
      <w:pPr>
        <w:autoSpaceDE w:val="0"/>
        <w:autoSpaceDN w:val="0"/>
        <w:adjustRightInd w:val="0"/>
        <w:spacing w:after="0" w:line="240" w:lineRule="auto"/>
        <w:jc w:val="both"/>
        <w:rPr>
          <w:rFonts w:ascii="Verdana" w:eastAsia="Calibri" w:hAnsi="Verdana" w:cs="Calibri-Bold"/>
          <w:b/>
          <w:bCs/>
          <w:sz w:val="20"/>
          <w:szCs w:val="20"/>
        </w:rPr>
      </w:pPr>
      <w:r w:rsidRPr="00C84866">
        <w:rPr>
          <w:rFonts w:ascii="Verdana" w:eastAsia="Calibri" w:hAnsi="Verdana" w:cs="Calibri-Bold"/>
          <w:b/>
          <w:bCs/>
          <w:sz w:val="20"/>
          <w:szCs w:val="20"/>
        </w:rPr>
        <w:t xml:space="preserve">ΙΘΑΚΗ 09/2018                  </w:t>
      </w:r>
    </w:p>
    <w:p w:rsidR="00C84866" w:rsidRPr="00C84866" w:rsidRDefault="00C84866" w:rsidP="00C84866">
      <w:pPr>
        <w:autoSpaceDE w:val="0"/>
        <w:autoSpaceDN w:val="0"/>
        <w:adjustRightInd w:val="0"/>
        <w:spacing w:after="0" w:line="240" w:lineRule="auto"/>
        <w:jc w:val="both"/>
        <w:rPr>
          <w:rFonts w:ascii="Verdana" w:eastAsia="Calibri" w:hAnsi="Verdana" w:cs="Calibri-Bold"/>
          <w:b/>
          <w:bCs/>
          <w:sz w:val="20"/>
          <w:szCs w:val="20"/>
        </w:rPr>
      </w:pPr>
      <w:r w:rsidRPr="00C84866">
        <w:rPr>
          <w:rFonts w:ascii="Verdana" w:eastAsia="Calibri" w:hAnsi="Verdana" w:cs="Calibri-Bold"/>
          <w:b/>
          <w:bCs/>
          <w:sz w:val="20"/>
          <w:szCs w:val="20"/>
        </w:rPr>
        <w:t xml:space="preserve">                                              </w:t>
      </w:r>
    </w:p>
    <w:p w:rsidR="00C84866" w:rsidRDefault="00C84866" w:rsidP="00C84866">
      <w:pPr>
        <w:autoSpaceDE w:val="0"/>
        <w:autoSpaceDN w:val="0"/>
        <w:adjustRightInd w:val="0"/>
        <w:spacing w:after="0" w:line="240" w:lineRule="auto"/>
        <w:jc w:val="both"/>
        <w:rPr>
          <w:rFonts w:ascii="Verdana" w:eastAsia="Calibri" w:hAnsi="Verdana" w:cs="Calibri-Bold"/>
          <w:b/>
          <w:bCs/>
          <w:sz w:val="20"/>
          <w:szCs w:val="20"/>
        </w:rPr>
      </w:pPr>
      <w:r w:rsidRPr="00C84866">
        <w:rPr>
          <w:rFonts w:ascii="Verdana" w:eastAsia="Calibri" w:hAnsi="Verdana" w:cs="Calibri-Bold"/>
          <w:b/>
          <w:bCs/>
          <w:sz w:val="20"/>
          <w:szCs w:val="20"/>
        </w:rPr>
        <w:t xml:space="preserve">                                                                  Ο ΔΗΜΑΡΧΟΣ</w:t>
      </w:r>
    </w:p>
    <w:p w:rsidR="00F0238F" w:rsidRPr="00C84866" w:rsidRDefault="00F0238F" w:rsidP="00C84866">
      <w:pPr>
        <w:autoSpaceDE w:val="0"/>
        <w:autoSpaceDN w:val="0"/>
        <w:adjustRightInd w:val="0"/>
        <w:spacing w:after="0" w:line="240" w:lineRule="auto"/>
        <w:jc w:val="both"/>
        <w:rPr>
          <w:rFonts w:ascii="Verdana" w:eastAsia="Calibri" w:hAnsi="Verdana" w:cs="Calibri-Bold"/>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Calibri-Bold"/>
          <w:b/>
          <w:bCs/>
          <w:sz w:val="20"/>
          <w:szCs w:val="20"/>
        </w:rPr>
      </w:pPr>
    </w:p>
    <w:p w:rsidR="00C84866" w:rsidRPr="00C84866" w:rsidRDefault="00C84866" w:rsidP="00C84866">
      <w:pPr>
        <w:autoSpaceDE w:val="0"/>
        <w:autoSpaceDN w:val="0"/>
        <w:adjustRightInd w:val="0"/>
        <w:spacing w:after="0" w:line="240" w:lineRule="auto"/>
        <w:jc w:val="both"/>
        <w:rPr>
          <w:rFonts w:ascii="Verdana" w:eastAsia="Calibri" w:hAnsi="Verdana" w:cs="Calibri-Bold"/>
          <w:b/>
          <w:bCs/>
          <w:sz w:val="20"/>
          <w:szCs w:val="20"/>
        </w:rPr>
      </w:pPr>
      <w:r w:rsidRPr="00C84866">
        <w:rPr>
          <w:rFonts w:ascii="Verdana" w:eastAsia="Calibri" w:hAnsi="Verdana" w:cs="Calibri-Bold"/>
          <w:b/>
          <w:bCs/>
          <w:sz w:val="20"/>
          <w:szCs w:val="20"/>
        </w:rPr>
        <w:t xml:space="preserve">                                                           ΔΙΟΝΥΣΙΟΣ Γ. ΣΤΑΝΙΤΣΑΣ</w:t>
      </w:r>
    </w:p>
    <w:p w:rsidR="00A6356F" w:rsidRDefault="00A6356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F0238F" w:rsidRDefault="00F0238F" w:rsidP="00C84866">
      <w:pPr>
        <w:autoSpaceDE w:val="0"/>
        <w:autoSpaceDN w:val="0"/>
        <w:adjustRightInd w:val="0"/>
        <w:spacing w:after="0" w:line="240" w:lineRule="auto"/>
        <w:jc w:val="both"/>
        <w:rPr>
          <w:rFonts w:ascii="Verdana" w:eastAsia="Calibri" w:hAnsi="Verdana" w:cs="Calibri-Bold"/>
          <w:b/>
          <w:bCs/>
          <w:sz w:val="20"/>
          <w:szCs w:val="20"/>
          <w:u w:val="single"/>
        </w:rPr>
      </w:pPr>
    </w:p>
    <w:p w:rsidR="00C84866" w:rsidRPr="00C84866" w:rsidRDefault="00C84866" w:rsidP="00C84866">
      <w:pPr>
        <w:autoSpaceDE w:val="0"/>
        <w:autoSpaceDN w:val="0"/>
        <w:adjustRightInd w:val="0"/>
        <w:spacing w:after="0" w:line="240" w:lineRule="auto"/>
        <w:jc w:val="both"/>
        <w:rPr>
          <w:rFonts w:ascii="Verdana" w:eastAsia="Calibri" w:hAnsi="Verdana" w:cs="Calibri-Bold"/>
          <w:b/>
          <w:bCs/>
          <w:sz w:val="20"/>
          <w:szCs w:val="20"/>
          <w:u w:val="single"/>
        </w:rPr>
      </w:pPr>
      <w:r w:rsidRPr="00C84866">
        <w:rPr>
          <w:rFonts w:ascii="Verdana" w:eastAsia="Calibri" w:hAnsi="Verdana" w:cs="Calibri-Bold"/>
          <w:b/>
          <w:bCs/>
          <w:sz w:val="20"/>
          <w:szCs w:val="20"/>
          <w:u w:val="single"/>
        </w:rPr>
        <w:t>ΠΑΡΑΡΤΗΜΑ Α</w:t>
      </w:r>
    </w:p>
    <w:p w:rsidR="00C84866" w:rsidRPr="00C84866" w:rsidRDefault="00C84866" w:rsidP="00C84866">
      <w:pPr>
        <w:autoSpaceDE w:val="0"/>
        <w:autoSpaceDN w:val="0"/>
        <w:adjustRightInd w:val="0"/>
        <w:spacing w:after="0" w:line="240" w:lineRule="auto"/>
        <w:jc w:val="both"/>
        <w:rPr>
          <w:rFonts w:ascii="Verdana" w:eastAsia="Calibri" w:hAnsi="Verdana" w:cs="Calibri-Bold"/>
          <w:b/>
          <w:bCs/>
          <w:sz w:val="20"/>
          <w:szCs w:val="20"/>
        </w:rPr>
      </w:pPr>
    </w:p>
    <w:p w:rsidR="00C84866" w:rsidRPr="00C84866" w:rsidRDefault="00C84866" w:rsidP="00C84866">
      <w:pPr>
        <w:suppressAutoHyphens/>
        <w:jc w:val="center"/>
        <w:rPr>
          <w:rFonts w:ascii="Calibri" w:eastAsia="Times New Roman" w:hAnsi="Calibri" w:cs="Calibri"/>
          <w:b/>
          <w:bCs/>
          <w:kern w:val="2"/>
          <w:sz w:val="24"/>
          <w:szCs w:val="24"/>
          <w:lang w:eastAsia="zh-CN"/>
        </w:rPr>
      </w:pPr>
      <w:r w:rsidRPr="00C84866">
        <w:rPr>
          <w:rFonts w:ascii="Calibri" w:eastAsia="Times New Roman" w:hAnsi="Calibri" w:cs="Calibri"/>
          <w:b/>
          <w:bCs/>
          <w:kern w:val="2"/>
          <w:lang w:eastAsia="zh-CN"/>
        </w:rPr>
        <w:t xml:space="preserve">ΤΥΠΟΠΟΙΗΜΕΝΟ ΕΝΤΥΠΟ ΥΠΕΥΘΥΝΗΣ ΔΗΛΩΣΗΣ </w:t>
      </w:r>
      <w:r w:rsidRPr="00C84866">
        <w:rPr>
          <w:rFonts w:ascii="Calibri" w:eastAsia="Times New Roman" w:hAnsi="Calibri" w:cs="Calibri"/>
          <w:b/>
          <w:bCs/>
          <w:kern w:val="2"/>
          <w:sz w:val="24"/>
          <w:szCs w:val="24"/>
          <w:lang w:eastAsia="zh-CN"/>
        </w:rPr>
        <w:t>(TEΥΔ)</w:t>
      </w:r>
    </w:p>
    <w:p w:rsidR="00C84866" w:rsidRPr="00C84866" w:rsidRDefault="00C84866" w:rsidP="00C84866">
      <w:pPr>
        <w:suppressAutoHyphens/>
        <w:jc w:val="center"/>
        <w:rPr>
          <w:rFonts w:ascii="Calibri" w:eastAsia="Calibri" w:hAnsi="Calibri" w:cs="Calibri"/>
          <w:b/>
          <w:bCs/>
          <w:color w:val="669900"/>
          <w:kern w:val="2"/>
          <w:sz w:val="24"/>
          <w:szCs w:val="24"/>
          <w:u w:val="single"/>
          <w:lang w:eastAsia="zh-CN"/>
        </w:rPr>
      </w:pPr>
      <w:r w:rsidRPr="00C84866">
        <w:rPr>
          <w:rFonts w:ascii="Calibri" w:eastAsia="Times New Roman" w:hAnsi="Calibri" w:cs="Calibri"/>
          <w:b/>
          <w:bCs/>
          <w:kern w:val="2"/>
          <w:sz w:val="24"/>
          <w:szCs w:val="24"/>
          <w:lang w:eastAsia="zh-CN"/>
        </w:rPr>
        <w:t>[άρθρου 79 παρ. 4 ν. 4412/2016 (Α 147)]</w:t>
      </w:r>
    </w:p>
    <w:p w:rsidR="00C84866" w:rsidRPr="00C84866" w:rsidRDefault="00C84866" w:rsidP="00C84866">
      <w:pPr>
        <w:suppressAutoHyphens/>
        <w:jc w:val="center"/>
        <w:rPr>
          <w:rFonts w:ascii="Calibri" w:eastAsia="Times New Roman" w:hAnsi="Calibri" w:cs="Calibri"/>
          <w:kern w:val="2"/>
          <w:lang w:eastAsia="zh-CN"/>
        </w:rPr>
      </w:pPr>
      <w:r w:rsidRPr="00C84866">
        <w:rPr>
          <w:rFonts w:ascii="Calibri" w:eastAsia="Calibri" w:hAnsi="Calibri" w:cs="Calibri"/>
          <w:b/>
          <w:bCs/>
          <w:color w:val="669900"/>
          <w:kern w:val="2"/>
          <w:sz w:val="24"/>
          <w:szCs w:val="24"/>
          <w:u w:val="single"/>
          <w:lang w:eastAsia="zh-CN"/>
        </w:rPr>
        <w:t xml:space="preserve"> </w:t>
      </w:r>
      <w:r w:rsidRPr="00C84866">
        <w:rPr>
          <w:rFonts w:ascii="Calibri" w:eastAsia="Calibri" w:hAnsi="Calibri" w:cs="Calibri"/>
          <w:b/>
          <w:bCs/>
          <w:color w:val="00000A"/>
          <w:kern w:val="2"/>
          <w:sz w:val="24"/>
          <w:szCs w:val="24"/>
          <w:u w:val="single"/>
          <w:lang w:eastAsia="zh-CN"/>
        </w:rPr>
        <w:t>για διαδικασίες σύναψης δημόσιας σύμβασης κάτω των ορίων των οδηγιών</w:t>
      </w:r>
    </w:p>
    <w:p w:rsidR="00C84866" w:rsidRPr="00C84866" w:rsidRDefault="00C84866" w:rsidP="00C84866">
      <w:pPr>
        <w:suppressAutoHyphens/>
        <w:jc w:val="center"/>
        <w:rPr>
          <w:rFonts w:ascii="Calibri" w:eastAsia="Times New Roman" w:hAnsi="Calibri" w:cs="Calibri"/>
          <w:b/>
          <w:bCs/>
          <w:kern w:val="2"/>
          <w:lang w:eastAsia="zh-CN"/>
        </w:rPr>
      </w:pPr>
      <w:r w:rsidRPr="00C84866">
        <w:rPr>
          <w:rFonts w:ascii="Calibri" w:eastAsia="Times New Roman" w:hAnsi="Calibri" w:cs="Calibri"/>
          <w:b/>
          <w:bCs/>
          <w:kern w:val="2"/>
          <w:u w:val="single"/>
          <w:lang w:eastAsia="zh-CN"/>
        </w:rPr>
        <w:t>Μέρος Ι: Πληροφορίες σχετικά με την αναθέτουσα αρχή/αναθέτοντα φορέα</w:t>
      </w:r>
      <w:r w:rsidRPr="00C84866">
        <w:rPr>
          <w:rFonts w:ascii="Calibri" w:eastAsia="Times New Roman" w:hAnsi="Calibri" w:cs="Calibri"/>
          <w:b/>
          <w:bCs/>
          <w:kern w:val="2"/>
          <w:u w:val="single"/>
          <w:vertAlign w:val="superscript"/>
          <w:lang w:eastAsia="zh-CN"/>
        </w:rPr>
        <w:endnoteReference w:id="1"/>
      </w:r>
      <w:r w:rsidRPr="00C84866">
        <w:rPr>
          <w:rFonts w:ascii="Calibri" w:eastAsia="Times New Roman" w:hAnsi="Calibri" w:cs="Calibri"/>
          <w:b/>
          <w:bCs/>
          <w:kern w:val="2"/>
          <w:u w:val="single"/>
          <w:lang w:eastAsia="zh-CN"/>
        </w:rPr>
        <w:t xml:space="preserve">  και τη διαδικασία ανάθεσης</w:t>
      </w:r>
    </w:p>
    <w:p w:rsidR="00C84866" w:rsidRPr="00C84866" w:rsidRDefault="00C84866" w:rsidP="00C84866">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eastAsia="Times New Roman" w:hAnsi="Calibri" w:cs="Calibri"/>
          <w:b/>
          <w:bCs/>
          <w:kern w:val="2"/>
          <w:lang w:eastAsia="zh-CN"/>
        </w:rPr>
      </w:pPr>
      <w:r w:rsidRPr="00C84866">
        <w:rPr>
          <w:rFonts w:ascii="Calibri" w:eastAsia="Times New Roman" w:hAnsi="Calibri" w:cs="Calibri"/>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C84866" w:rsidRPr="00C84866" w:rsidTr="00116FA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bCs/>
                <w:kern w:val="2"/>
                <w:lang w:eastAsia="zh-CN"/>
              </w:rPr>
              <w:t>Α: Ονομασία, διεύθυνση και στοιχεία επικοινωνίας της αναθέτουσας αρχής (αα)/ αναθέτοντα φορέα (αφ)</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Ονομασία: [ΔΗΜΟΣ ΙΘΑΚΗΣ], ΑΦΜ:090125733</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Κωδικός  Αναθέτουσας Αρχής / Αναθέτοντα Φορέα ΚΗΜΔΗΣ : [6121]</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Ταχυδρομική διεύθυνση / Πόλη / </w:t>
            </w:r>
            <w:proofErr w:type="spellStart"/>
            <w:r w:rsidRPr="00C84866">
              <w:rPr>
                <w:rFonts w:ascii="Calibri" w:eastAsia="Times New Roman" w:hAnsi="Calibri" w:cs="Calibri"/>
                <w:kern w:val="2"/>
                <w:lang w:eastAsia="zh-CN"/>
              </w:rPr>
              <w:t>Ταχ</w:t>
            </w:r>
            <w:proofErr w:type="spellEnd"/>
            <w:r w:rsidRPr="00C84866">
              <w:rPr>
                <w:rFonts w:ascii="Calibri" w:eastAsia="Times New Roman" w:hAnsi="Calibri" w:cs="Calibri"/>
                <w:kern w:val="2"/>
                <w:lang w:eastAsia="zh-CN"/>
              </w:rPr>
              <w:t>. Κωδικός: ΣΠΥΡΟΥ ΡΑΖΟΥ 138, ΒΑΘΥ ΙΘΑΚΗΣ 28300</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Αρμόδιος για πληροφορίες: [Ι. ΘΩΜΑ]</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Τηλέφωνο: [2674360408)</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w:t>
            </w:r>
            <w:proofErr w:type="spellStart"/>
            <w:r w:rsidRPr="00C84866">
              <w:rPr>
                <w:rFonts w:ascii="Calibri" w:eastAsia="Times New Roman" w:hAnsi="Calibri" w:cs="Calibri"/>
                <w:kern w:val="2"/>
                <w:lang w:eastAsia="zh-CN"/>
              </w:rPr>
              <w:t>Ηλ</w:t>
            </w:r>
            <w:proofErr w:type="spellEnd"/>
            <w:r w:rsidRPr="00C84866">
              <w:rPr>
                <w:rFonts w:ascii="Calibri" w:eastAsia="Times New Roman" w:hAnsi="Calibri" w:cs="Calibri"/>
                <w:kern w:val="2"/>
                <w:lang w:eastAsia="zh-CN"/>
              </w:rPr>
              <w:t>. ταχυδρομείο: [</w:t>
            </w:r>
            <w:proofErr w:type="spellStart"/>
            <w:r w:rsidRPr="00C84866">
              <w:rPr>
                <w:rFonts w:ascii="Calibri" w:eastAsia="Times New Roman" w:hAnsi="Calibri" w:cs="Calibri"/>
                <w:kern w:val="2"/>
                <w:lang w:val="en-US" w:eastAsia="zh-CN"/>
              </w:rPr>
              <w:t>i</w:t>
            </w:r>
            <w:proofErr w:type="spellEnd"/>
            <w:r w:rsidRPr="00C84866">
              <w:rPr>
                <w:rFonts w:ascii="Calibri" w:eastAsia="Times New Roman" w:hAnsi="Calibri" w:cs="Calibri"/>
                <w:kern w:val="2"/>
                <w:lang w:eastAsia="zh-CN"/>
              </w:rPr>
              <w:t>.</w:t>
            </w:r>
            <w:proofErr w:type="spellStart"/>
            <w:r w:rsidRPr="00C84866">
              <w:rPr>
                <w:rFonts w:ascii="Calibri" w:eastAsia="Times New Roman" w:hAnsi="Calibri" w:cs="Calibri"/>
                <w:kern w:val="2"/>
                <w:lang w:val="en-US" w:eastAsia="zh-CN"/>
              </w:rPr>
              <w:t>thoma</w:t>
            </w:r>
            <w:proofErr w:type="spellEnd"/>
            <w:r w:rsidRPr="00C84866">
              <w:rPr>
                <w:rFonts w:ascii="Calibri" w:eastAsia="Times New Roman" w:hAnsi="Calibri" w:cs="Calibri"/>
                <w:kern w:val="2"/>
                <w:lang w:eastAsia="zh-CN"/>
              </w:rPr>
              <w:t>@</w:t>
            </w:r>
            <w:proofErr w:type="spellStart"/>
            <w:r w:rsidRPr="00C84866">
              <w:rPr>
                <w:rFonts w:ascii="Calibri" w:eastAsia="Times New Roman" w:hAnsi="Calibri" w:cs="Calibri"/>
                <w:kern w:val="2"/>
                <w:lang w:val="en-US" w:eastAsia="zh-CN"/>
              </w:rPr>
              <w:t>ithaki</w:t>
            </w:r>
            <w:proofErr w:type="spellEnd"/>
            <w:r w:rsidRPr="00C84866">
              <w:rPr>
                <w:rFonts w:ascii="Calibri" w:eastAsia="Times New Roman" w:hAnsi="Calibri" w:cs="Calibri"/>
                <w:kern w:val="2"/>
                <w:lang w:eastAsia="zh-CN"/>
              </w:rPr>
              <w:t>.</w:t>
            </w:r>
            <w:r w:rsidRPr="00C84866">
              <w:rPr>
                <w:rFonts w:ascii="Calibri" w:eastAsia="Times New Roman" w:hAnsi="Calibri" w:cs="Calibri"/>
                <w:kern w:val="2"/>
                <w:lang w:val="en-US" w:eastAsia="zh-CN"/>
              </w:rPr>
              <w:t>gr</w:t>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Διεύθυνση στο Διαδίκτυο (διεύθυνση δικτυακού τόπου) (</w:t>
            </w:r>
            <w:r w:rsidRPr="00C84866">
              <w:rPr>
                <w:rFonts w:ascii="Calibri" w:eastAsia="Times New Roman" w:hAnsi="Calibri" w:cs="Calibri"/>
                <w:i/>
                <w:kern w:val="2"/>
                <w:lang w:eastAsia="zh-CN"/>
              </w:rPr>
              <w:t>εάν υπάρχει</w:t>
            </w:r>
            <w:r w:rsidRPr="00C84866">
              <w:rPr>
                <w:rFonts w:ascii="Calibri" w:eastAsia="Times New Roman" w:hAnsi="Calibri" w:cs="Calibri"/>
                <w:kern w:val="2"/>
                <w:lang w:eastAsia="zh-CN"/>
              </w:rPr>
              <w:t>): [</w:t>
            </w:r>
            <w:r w:rsidRPr="00C84866">
              <w:rPr>
                <w:rFonts w:ascii="Calibri" w:eastAsia="Times New Roman" w:hAnsi="Calibri" w:cs="Calibri"/>
                <w:kern w:val="2"/>
                <w:lang w:val="en-US" w:eastAsia="zh-CN"/>
              </w:rPr>
              <w:t>www</w:t>
            </w:r>
            <w:r w:rsidRPr="00C84866">
              <w:rPr>
                <w:rFonts w:ascii="Calibri" w:eastAsia="Times New Roman" w:hAnsi="Calibri" w:cs="Calibri"/>
                <w:kern w:val="2"/>
                <w:lang w:eastAsia="zh-CN"/>
              </w:rPr>
              <w:t>.</w:t>
            </w:r>
            <w:proofErr w:type="spellStart"/>
            <w:r w:rsidRPr="00C84866">
              <w:rPr>
                <w:rFonts w:ascii="Calibri" w:eastAsia="Times New Roman" w:hAnsi="Calibri" w:cs="Calibri"/>
                <w:kern w:val="2"/>
                <w:lang w:val="en-US" w:eastAsia="zh-CN"/>
              </w:rPr>
              <w:t>ithaki</w:t>
            </w:r>
            <w:proofErr w:type="spellEnd"/>
            <w:r w:rsidRPr="00C84866">
              <w:rPr>
                <w:rFonts w:ascii="Calibri" w:eastAsia="Times New Roman" w:hAnsi="Calibri" w:cs="Calibri"/>
                <w:kern w:val="2"/>
                <w:lang w:eastAsia="zh-CN"/>
              </w:rPr>
              <w:t>.</w:t>
            </w:r>
            <w:r w:rsidRPr="00C84866">
              <w:rPr>
                <w:rFonts w:ascii="Calibri" w:eastAsia="Times New Roman" w:hAnsi="Calibri" w:cs="Calibri"/>
                <w:kern w:val="2"/>
                <w:lang w:val="en-US" w:eastAsia="zh-CN"/>
              </w:rPr>
              <w:t>gr</w:t>
            </w:r>
            <w:r w:rsidRPr="00C84866">
              <w:rPr>
                <w:rFonts w:ascii="Calibri" w:eastAsia="Times New Roman" w:hAnsi="Calibri" w:cs="Calibri"/>
                <w:kern w:val="2"/>
                <w:lang w:eastAsia="zh-CN"/>
              </w:rPr>
              <w:t>]</w:t>
            </w:r>
          </w:p>
        </w:tc>
      </w:tr>
      <w:tr w:rsidR="00C84866" w:rsidRPr="00C84866" w:rsidTr="00116FA7">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Cs/>
                <w:kern w:val="2"/>
                <w:lang w:eastAsia="zh-CN"/>
              </w:rPr>
              <w:t>Β: Πληροφορίες σχετικά με τη διαδικασία σύναψης σύμβασης</w:t>
            </w:r>
          </w:p>
          <w:p w:rsidR="00C84866" w:rsidRPr="00C84866" w:rsidRDefault="00C84866" w:rsidP="00C84866">
            <w:pPr>
              <w:suppressAutoHyphens/>
              <w:spacing w:after="0"/>
              <w:jc w:val="both"/>
              <w:rPr>
                <w:rFonts w:ascii="Verdana" w:eastAsia="Times New Roman" w:hAnsi="Verdana" w:cs="Arial"/>
                <w:color w:val="000000"/>
                <w:kern w:val="2"/>
                <w:sz w:val="20"/>
                <w:szCs w:val="20"/>
                <w:lang w:eastAsia="el-GR"/>
              </w:rPr>
            </w:pPr>
            <w:r w:rsidRPr="00C84866">
              <w:rPr>
                <w:rFonts w:ascii="Calibri" w:eastAsia="Times New Roman" w:hAnsi="Calibri" w:cs="Calibri"/>
                <w:kern w:val="2"/>
                <w:lang w:eastAsia="zh-CN"/>
              </w:rPr>
              <w:t xml:space="preserve">- Τίτλος ή σύντομη περιγραφή της δημόσιας σύμβασης (συμπεριλαμβανομένου του σχετικού </w:t>
            </w:r>
            <w:r w:rsidRPr="00C84866">
              <w:rPr>
                <w:rFonts w:ascii="Calibri" w:eastAsia="Times New Roman" w:hAnsi="Calibri" w:cs="Calibri"/>
                <w:kern w:val="2"/>
                <w:lang w:val="en-US" w:eastAsia="zh-CN"/>
              </w:rPr>
              <w:t>CPV</w:t>
            </w:r>
            <w:r w:rsidRPr="00C84866">
              <w:rPr>
                <w:rFonts w:ascii="Calibri" w:eastAsia="Times New Roman" w:hAnsi="Calibri" w:cs="Calibri"/>
                <w:kern w:val="2"/>
                <w:lang w:eastAsia="zh-CN"/>
              </w:rPr>
              <w:t>):ΠΡΟΜΗΘΕΙΑ «ΛΕΙΤΟΥΡΓΙΑ ΣΥΣΣΙΤΙΩΝ ΓΙΑ ΑΠΟΡΟΥΣ ΔΗΜΟΤΕΣ ΤΟΥ ΔΗΜΟΥ ΙΘΑΚΗΣ».</w:t>
            </w:r>
            <w:r w:rsidRPr="00C84866">
              <w:rPr>
                <w:rFonts w:ascii="Verdana" w:eastAsia="Times New Roman" w:hAnsi="Verdana" w:cs="Arial"/>
                <w:color w:val="000000"/>
                <w:kern w:val="2"/>
                <w:sz w:val="20"/>
                <w:szCs w:val="20"/>
                <w:lang w:eastAsia="el-GR"/>
              </w:rPr>
              <w:t>.</w:t>
            </w:r>
          </w:p>
          <w:p w:rsidR="00C84866" w:rsidRPr="00C84866" w:rsidRDefault="00C84866" w:rsidP="00C84866">
            <w:pPr>
              <w:suppressAutoHyphens/>
              <w:spacing w:after="0"/>
              <w:jc w:val="both"/>
              <w:rPr>
                <w:rFonts w:ascii="Times New Roman" w:eastAsia="Times New Roman" w:hAnsi="Times New Roman" w:cs="Times New Roman"/>
                <w:kern w:val="2"/>
                <w:lang w:eastAsia="zh-CN"/>
              </w:rPr>
            </w:pPr>
            <w:r w:rsidRPr="00C84866">
              <w:rPr>
                <w:rFonts w:ascii="Times New Roman" w:eastAsia="Times New Roman" w:hAnsi="Times New Roman" w:cs="Times New Roman"/>
                <w:kern w:val="2"/>
                <w:lang w:eastAsia="zh-CN"/>
              </w:rPr>
              <w:t xml:space="preserve">  </w:t>
            </w:r>
            <w:r w:rsidRPr="00C84866">
              <w:rPr>
                <w:rFonts w:ascii="Times New Roman" w:eastAsia="Times New Roman" w:hAnsi="Times New Roman" w:cs="Times New Roman"/>
                <w:lang w:eastAsia="el-GR"/>
              </w:rPr>
              <w:t>15800000-6 Διάφορα προϊόντα διατροφής.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Κωδικός στο ΚΗΜΔΗΣ: [18</w:t>
            </w:r>
            <w:r w:rsidRPr="00C84866">
              <w:rPr>
                <w:rFonts w:ascii="Calibri" w:eastAsia="Times New Roman" w:hAnsi="Calibri" w:cs="Calibri"/>
                <w:kern w:val="2"/>
                <w:lang w:val="en-US" w:eastAsia="zh-CN"/>
              </w:rPr>
              <w:t>REQ</w:t>
            </w:r>
            <w:r w:rsidRPr="00C84866">
              <w:rPr>
                <w:rFonts w:ascii="Calibri" w:eastAsia="Times New Roman" w:hAnsi="Calibri" w:cs="Calibri"/>
                <w:kern w:val="2"/>
                <w:lang w:eastAsia="zh-CN"/>
              </w:rPr>
              <w:t>003700526]</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Η σύμβαση αναφέρεται σε προμήθειες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Αριθμός αναφοράς που αποδίδεται στον φάκελο από την αναθέτουσα αρχή (</w:t>
            </w:r>
            <w:r w:rsidRPr="00C84866">
              <w:rPr>
                <w:rFonts w:ascii="Calibri" w:eastAsia="Times New Roman" w:hAnsi="Calibri" w:cs="Calibri"/>
                <w:i/>
                <w:kern w:val="2"/>
                <w:lang w:eastAsia="zh-CN"/>
              </w:rPr>
              <w:t>εάν υπάρχει</w:t>
            </w:r>
            <w:r w:rsidRPr="00C84866">
              <w:rPr>
                <w:rFonts w:ascii="Calibri" w:eastAsia="Times New Roman" w:hAnsi="Calibri" w:cs="Calibri"/>
                <w:kern w:val="2"/>
                <w:lang w:eastAsia="zh-CN"/>
              </w:rPr>
              <w:t>): [69/2018]</w:t>
            </w:r>
          </w:p>
        </w:tc>
      </w:tr>
    </w:tbl>
    <w:p w:rsidR="00C84866" w:rsidRPr="00C84866" w:rsidRDefault="00C84866" w:rsidP="00C84866">
      <w:pPr>
        <w:suppressAutoHyphens/>
        <w:jc w:val="both"/>
        <w:rPr>
          <w:rFonts w:ascii="Calibri" w:eastAsia="Times New Roman" w:hAnsi="Calibri" w:cs="Calibri"/>
          <w:kern w:val="2"/>
          <w:lang w:eastAsia="zh-CN"/>
        </w:rPr>
      </w:pPr>
    </w:p>
    <w:p w:rsidR="00C84866" w:rsidRPr="00C84866" w:rsidRDefault="00C84866" w:rsidP="00C84866">
      <w:pPr>
        <w:shd w:val="clear" w:color="auto" w:fill="B2B2B2"/>
        <w:suppressAutoHyphens/>
        <w:jc w:val="both"/>
        <w:rPr>
          <w:rFonts w:ascii="Calibri" w:eastAsia="Times New Roman" w:hAnsi="Calibri" w:cs="Calibri"/>
          <w:b/>
          <w:bCs/>
          <w:kern w:val="2"/>
          <w:u w:val="single"/>
          <w:lang w:eastAsia="zh-CN"/>
        </w:rPr>
      </w:pPr>
      <w:r w:rsidRPr="00C84866">
        <w:rPr>
          <w:rFonts w:ascii="Calibri" w:eastAsia="Times New Roman" w:hAnsi="Calibri" w:cs="Calibri"/>
          <w:kern w:val="2"/>
          <w:lang w:eastAsia="zh-CN"/>
        </w:rPr>
        <w:t>ΟΛΕΣ ΟΙ ΥΠΟΛΟΙΠΕΣ ΠΛΗΡΟΦΟΡΙΕΣ ΣΕ ΚΑΘΕ ΕΝΟΤΗΤΑ ΤΟΥ ΤΕΥΔ ΘΑ ΠΡΕΠΕΙ ΝΑ ΣΥΜΠΛΗΡΩΘΟΥΝ ΑΠΟ ΤΟΝ ΟΙΚΟΝΟΜΙΚΟ ΦΟΡΕΑ</w:t>
      </w:r>
    </w:p>
    <w:p w:rsidR="00C84866" w:rsidRPr="00C84866" w:rsidRDefault="00C84866" w:rsidP="00C84866">
      <w:pPr>
        <w:pageBreakBefore/>
        <w:suppressAutoHyphens/>
        <w:jc w:val="center"/>
        <w:rPr>
          <w:rFonts w:ascii="Calibri" w:eastAsia="Times New Roman" w:hAnsi="Calibri" w:cs="Calibri"/>
          <w:b/>
          <w:bCs/>
          <w:kern w:val="2"/>
          <w:lang w:eastAsia="zh-CN"/>
        </w:rPr>
      </w:pPr>
      <w:r w:rsidRPr="00C84866">
        <w:rPr>
          <w:rFonts w:ascii="Calibri" w:eastAsia="Times New Roman" w:hAnsi="Calibri" w:cs="Calibri"/>
          <w:b/>
          <w:bCs/>
          <w:kern w:val="2"/>
          <w:u w:val="single"/>
          <w:lang w:eastAsia="zh-CN"/>
        </w:rPr>
        <w:lastRenderedPageBreak/>
        <w:t>Μέρος II: Πληροφορίες σχετικά με τον οικονομικό φορέα</w:t>
      </w:r>
    </w:p>
    <w:p w:rsidR="00C84866" w:rsidRPr="00C84866" w:rsidRDefault="00C84866" w:rsidP="00C84866">
      <w:pPr>
        <w:suppressAutoHyphens/>
        <w:jc w:val="center"/>
        <w:rPr>
          <w:rFonts w:ascii="Calibri" w:eastAsia="Times New Roman" w:hAnsi="Calibri" w:cs="Calibri"/>
          <w:b/>
          <w:i/>
          <w:kern w:val="2"/>
          <w:lang w:eastAsia="zh-CN"/>
        </w:rPr>
      </w:pPr>
      <w:r w:rsidRPr="00C84866">
        <w:rPr>
          <w:rFonts w:ascii="Calibri" w:eastAsia="Times New Roman" w:hAnsi="Calibri" w:cs="Calibri"/>
          <w:b/>
          <w:bCs/>
          <w:kern w:val="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before="120"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Αριθμός φορολογικού μητρώου (ΑΦΜ):</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trHeight w:val="1533"/>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hd w:val="clear" w:color="auto" w:fill="FFFFFF"/>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Αρμόδιος ή αρμόδιοι</w:t>
            </w:r>
            <w:r w:rsidRPr="00C84866">
              <w:rPr>
                <w:rFonts w:ascii="Calibri" w:eastAsia="Times New Roman" w:hAnsi="Calibri" w:cs="Calibri"/>
                <w:kern w:val="2"/>
                <w:vertAlign w:val="superscript"/>
                <w:lang w:eastAsia="zh-CN"/>
              </w:rPr>
              <w:endnoteReference w:id="2"/>
            </w:r>
            <w:r w:rsidRPr="00C84866">
              <w:rPr>
                <w:rFonts w:ascii="Calibri" w:eastAsia="Times New Roman" w:hAnsi="Calibri" w:cs="Calibri"/>
                <w:kern w:val="2"/>
                <w:lang w:eastAsia="zh-CN"/>
              </w:rPr>
              <w:t xml:space="preserve">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Τηλέφωνο:</w:t>
            </w:r>
          </w:p>
          <w:p w:rsidR="00C84866" w:rsidRPr="00C84866" w:rsidRDefault="00C84866" w:rsidP="00C84866">
            <w:pPr>
              <w:suppressAutoHyphens/>
              <w:spacing w:after="0"/>
              <w:jc w:val="both"/>
              <w:rPr>
                <w:rFonts w:ascii="Calibri" w:eastAsia="Times New Roman" w:hAnsi="Calibri" w:cs="Calibri"/>
                <w:kern w:val="2"/>
                <w:lang w:eastAsia="zh-CN"/>
              </w:rPr>
            </w:pPr>
            <w:proofErr w:type="spellStart"/>
            <w:r w:rsidRPr="00C84866">
              <w:rPr>
                <w:rFonts w:ascii="Calibri" w:eastAsia="Times New Roman" w:hAnsi="Calibri" w:cs="Calibri"/>
                <w:kern w:val="2"/>
                <w:lang w:eastAsia="zh-CN"/>
              </w:rPr>
              <w:t>Ηλ</w:t>
            </w:r>
            <w:proofErr w:type="spellEnd"/>
            <w:r w:rsidRPr="00C84866">
              <w:rPr>
                <w:rFonts w:ascii="Calibri" w:eastAsia="Times New Roman" w:hAnsi="Calibri" w:cs="Calibri"/>
                <w:kern w:val="2"/>
                <w:lang w:eastAsia="zh-CN"/>
              </w:rPr>
              <w:t>. ταχυδρομείο:</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Διεύθυνση στο Διαδίκτυο (διεύθυνση δικτυακού τόπου) (</w:t>
            </w:r>
            <w:r w:rsidRPr="00C84866">
              <w:rPr>
                <w:rFonts w:ascii="Calibri" w:eastAsia="Times New Roman" w:hAnsi="Calibri" w:cs="Calibri"/>
                <w:i/>
                <w:kern w:val="2"/>
                <w:lang w:eastAsia="zh-CN"/>
              </w:rPr>
              <w:t>εάν υπάρχει</w:t>
            </w:r>
            <w:r w:rsidRPr="00C84866">
              <w:rPr>
                <w:rFonts w:ascii="Calibri" w:eastAsia="Times New Roman"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bCs/>
                <w:i/>
                <w:iCs/>
                <w:kern w:val="2"/>
                <w:lang w:eastAsia="zh-CN"/>
              </w:rPr>
            </w:pPr>
            <w:r w:rsidRPr="00C84866">
              <w:rPr>
                <w:rFonts w:ascii="Calibri" w:eastAsia="Times New Roman" w:hAnsi="Calibri" w:cs="Calibri"/>
                <w:b/>
                <w:bCs/>
                <w:i/>
                <w:iCs/>
                <w:kern w:val="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bCs/>
                <w:i/>
                <w:iCs/>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Ο οικονομικός φορέας είναι πολύ μικρή, μικρή ή μεσαία επιχείρηση</w:t>
            </w:r>
            <w:r w:rsidRPr="00C84866">
              <w:rPr>
                <w:rFonts w:ascii="Calibri" w:eastAsia="Times New Roman" w:hAnsi="Calibri" w:cs="Calibri"/>
                <w:kern w:val="2"/>
                <w:vertAlign w:val="superscript"/>
                <w:lang w:eastAsia="zh-CN"/>
              </w:rPr>
              <w:endnoteReference w:id="3"/>
            </w:r>
            <w:r w:rsidRPr="00C84866">
              <w:rPr>
                <w:rFonts w:ascii="Calibri" w:eastAsia="Times New Roman"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napToGrid w:val="0"/>
              <w:spacing w:after="0"/>
              <w:jc w:val="both"/>
              <w:rPr>
                <w:rFonts w:ascii="Calibri" w:eastAsia="Times New Roman" w:hAnsi="Calibri" w:cs="Calibri"/>
                <w:kern w:val="2"/>
                <w:lang w:eastAsia="zh-CN"/>
              </w:rPr>
            </w:pPr>
          </w:p>
        </w:tc>
      </w:tr>
      <w:tr w:rsidR="00C84866" w:rsidRPr="00C84866" w:rsidTr="00116FA7">
        <w:trPr>
          <w:jc w:val="center"/>
        </w:trPr>
        <w:tc>
          <w:tcPr>
            <w:tcW w:w="4479" w:type="dxa"/>
            <w:tcBorders>
              <w:top w:val="nil"/>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color w:val="000000"/>
                <w:kern w:val="2"/>
                <w:lang w:eastAsia="zh-CN"/>
              </w:rPr>
            </w:pPr>
            <w:r w:rsidRPr="00C84866">
              <w:rPr>
                <w:rFonts w:ascii="Calibri" w:eastAsia="Times New Roman" w:hAnsi="Calibri" w:cs="Calibri"/>
                <w:b/>
                <w:kern w:val="2"/>
                <w:u w:val="single"/>
                <w:lang w:eastAsia="zh-CN"/>
              </w:rPr>
              <w:t xml:space="preserve">Μόνο σε περίπτωση προμήθειας </w:t>
            </w:r>
            <w:proofErr w:type="spellStart"/>
            <w:r w:rsidRPr="00C84866">
              <w:rPr>
                <w:rFonts w:ascii="Calibri" w:eastAsia="Times New Roman" w:hAnsi="Calibri" w:cs="Calibri"/>
                <w:b/>
                <w:kern w:val="2"/>
                <w:u w:val="single"/>
                <w:lang w:eastAsia="zh-CN"/>
              </w:rPr>
              <w:t>κατ᾽</w:t>
            </w:r>
            <w:proofErr w:type="spellEnd"/>
            <w:r w:rsidRPr="00C84866">
              <w:rPr>
                <w:rFonts w:ascii="Calibri" w:eastAsia="Times New Roman" w:hAnsi="Calibri" w:cs="Calibri"/>
                <w:b/>
                <w:kern w:val="2"/>
                <w:u w:val="single"/>
                <w:lang w:eastAsia="zh-CN"/>
              </w:rPr>
              <w:t xml:space="preserve"> αποκλειστικότητα, του άρθρου 20:</w:t>
            </w:r>
            <w:r w:rsidRPr="00C84866">
              <w:rPr>
                <w:rFonts w:ascii="Calibri" w:eastAsia="Times New Roman" w:hAnsi="Calibri" w:cs="Calibri"/>
                <w:b/>
                <w:kern w:val="2"/>
                <w:lang w:eastAsia="zh-CN"/>
              </w:rPr>
              <w:t xml:space="preserve"> </w:t>
            </w:r>
            <w:r w:rsidRPr="00C84866">
              <w:rPr>
                <w:rFonts w:ascii="Calibri" w:eastAsia="Times New Roman" w:hAnsi="Calibri" w:cs="Calibri"/>
                <w:kern w:val="2"/>
                <w:lang w:eastAsia="zh-CN"/>
              </w:rPr>
              <w:t>ο οικονομικός φορέας είναι προστατευόμενο εργαστήριο, «κοινωνική επιχείρηση»</w:t>
            </w:r>
            <w:r w:rsidRPr="00C84866">
              <w:rPr>
                <w:rFonts w:ascii="Calibri" w:eastAsia="Times New Roman" w:hAnsi="Calibri" w:cs="Calibri"/>
                <w:kern w:val="2"/>
                <w:vertAlign w:val="superscript"/>
                <w:lang w:eastAsia="zh-CN"/>
              </w:rPr>
              <w:endnoteReference w:id="4"/>
            </w:r>
            <w:r w:rsidRPr="00C84866">
              <w:rPr>
                <w:rFonts w:ascii="Calibri" w:eastAsia="Times New Roman" w:hAnsi="Calibri" w:cs="Calibri"/>
                <w:kern w:val="2"/>
                <w:lang w:eastAsia="zh-CN"/>
              </w:rPr>
              <w:t xml:space="preserve"> ή προβλέπει την εκτέλεση συμβάσεων στο πλαίσιο προγραμμάτων προστατευόμενης απασχόλησης;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color w:val="000000"/>
                <w:kern w:val="2"/>
                <w:lang w:eastAsia="zh-CN"/>
              </w:rPr>
              <w:t xml:space="preserve">Εάν </w:t>
            </w:r>
            <w:r w:rsidRPr="00C84866">
              <w:rPr>
                <w:rFonts w:ascii="Calibri" w:eastAsia="Times New Roman" w:hAnsi="Calibri" w:cs="Calibri"/>
                <w:b/>
                <w:kern w:val="2"/>
                <w:lang w:eastAsia="zh-CN"/>
              </w:rPr>
              <w:t xml:space="preserve">ναι, </w:t>
            </w:r>
            <w:r w:rsidRPr="00C84866">
              <w:rPr>
                <w:rFonts w:ascii="Calibri" w:eastAsia="Times New Roman" w:hAnsi="Calibri" w:cs="Calibri"/>
                <w:kern w:val="2"/>
                <w:lang w:eastAsia="zh-CN"/>
              </w:rPr>
              <w:t xml:space="preserve">ποιο είναι το αντίστοιχο ποσοστό των εργαζομένων με αναπηρία ή </w:t>
            </w:r>
            <w:proofErr w:type="spellStart"/>
            <w:r w:rsidRPr="00C84866">
              <w:rPr>
                <w:rFonts w:ascii="Calibri" w:eastAsia="Times New Roman" w:hAnsi="Calibri" w:cs="Calibri"/>
                <w:kern w:val="2"/>
                <w:lang w:eastAsia="zh-CN"/>
              </w:rPr>
              <w:t>μειονεκτούντων</w:t>
            </w:r>
            <w:proofErr w:type="spellEnd"/>
            <w:r w:rsidRPr="00C84866">
              <w:rPr>
                <w:rFonts w:ascii="Calibri" w:eastAsia="Times New Roman" w:hAnsi="Calibri" w:cs="Calibri"/>
                <w:kern w:val="2"/>
                <w:lang w:eastAsia="zh-CN"/>
              </w:rPr>
              <w:t xml:space="preserve"> εργαζομένων;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Εφόσον απαιτείται, προσδιορίστε σε ποια κατηγορία ή κατηγορίες εργαζομένων με αναπηρία ή </w:t>
            </w:r>
            <w:proofErr w:type="spellStart"/>
            <w:r w:rsidRPr="00C84866">
              <w:rPr>
                <w:rFonts w:ascii="Calibri" w:eastAsia="Times New Roman" w:hAnsi="Calibri" w:cs="Calibri"/>
                <w:kern w:val="2"/>
                <w:lang w:eastAsia="zh-CN"/>
              </w:rPr>
              <w:t>μειονεκτούντων</w:t>
            </w:r>
            <w:proofErr w:type="spellEnd"/>
            <w:r w:rsidRPr="00C84866">
              <w:rPr>
                <w:rFonts w:ascii="Calibri" w:eastAsia="Times New Roman" w:hAnsi="Calibri" w:cs="Calibri"/>
                <w:kern w:val="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r w:rsidRPr="00C84866">
              <w:rPr>
                <w:rFonts w:ascii="Calibri" w:eastAsia="Times New Roman" w:hAnsi="Calibri" w:cs="Calibri"/>
                <w:kern w:val="2"/>
                <w:lang w:val="en-US" w:eastAsia="zh-CN"/>
              </w:rPr>
              <w:t xml:space="preserve"> </w:t>
            </w:r>
            <w:r w:rsidRPr="00C84866">
              <w:rPr>
                <w:rFonts w:ascii="Calibri" w:eastAsia="Times New Roman" w:hAnsi="Calibri" w:cs="Calibri"/>
                <w:kern w:val="2"/>
                <w:lang w:eastAsia="zh-CN"/>
              </w:rPr>
              <w:t>] Ναι [] Όχι</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nil"/>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84866">
              <w:rPr>
                <w:rFonts w:ascii="Calibri" w:eastAsia="Times New Roman" w:hAnsi="Calibri" w:cs="Calibri"/>
                <w:kern w:val="2"/>
                <w:lang w:eastAsia="zh-CN"/>
              </w:rPr>
              <w:t>προ)επιλογής</w:t>
            </w:r>
            <w:proofErr w:type="spellEnd"/>
            <w:r w:rsidRPr="00C84866">
              <w:rPr>
                <w:rFonts w:ascii="Calibri" w:eastAsia="Times New Roman" w:hAnsi="Calibri" w:cs="Calibri"/>
                <w:kern w:val="2"/>
                <w:lang w:eastAsia="zh-CN"/>
              </w:rPr>
              <w:t>);</w:t>
            </w:r>
          </w:p>
        </w:tc>
        <w:tc>
          <w:tcPr>
            <w:tcW w:w="4479" w:type="dxa"/>
            <w:tcBorders>
              <w:top w:val="nil"/>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Ναι [] Όχι [] Άνευ αντικειμένου</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C84866">
              <w:rPr>
                <w:rFonts w:ascii="Calibri" w:eastAsia="Times New Roman" w:hAnsi="Calibri" w:cs="Calibri"/>
                <w:kern w:val="2"/>
                <w:lang w:eastAsia="zh-CN"/>
              </w:rPr>
              <w:lastRenderedPageBreak/>
              <w:t xml:space="preserve">συμπληρώστε και υπογράψτε το μέρος VI.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 Αναφέρετε την ονομασία του καταλόγου ή του πιστοποιητικού και τον σχετικό αριθμό εγγραφής ή πιστοποίησης, κατά περίπτωση:</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 Εάν το πιστοποιητικό εγγραφής ή η πιστοποίηση διατίθεται ηλεκτρονικά, αναφέρετε:</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84866">
              <w:rPr>
                <w:rFonts w:ascii="Calibri" w:eastAsia="Times New Roman" w:hAnsi="Calibri" w:cs="Calibri"/>
                <w:kern w:val="2"/>
                <w:vertAlign w:val="superscript"/>
                <w:lang w:eastAsia="zh-CN"/>
              </w:rPr>
              <w:endnoteReference w:id="5"/>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b/>
                <w:kern w:val="2"/>
                <w:lang w:eastAsia="zh-CN"/>
              </w:rPr>
            </w:pPr>
            <w:r w:rsidRPr="00C84866">
              <w:rPr>
                <w:rFonts w:ascii="Calibri" w:eastAsia="Times New Roman" w:hAnsi="Calibri" w:cs="Calibri"/>
                <w:kern w:val="2"/>
                <w:lang w:eastAsia="zh-CN"/>
              </w:rPr>
              <w:t>δ) Η εγγραφή ή η πιστοποίηση καλύπτει όλα τα απαιτούμενα κριτήρια επιλογής;</w:t>
            </w:r>
          </w:p>
          <w:p w:rsidR="00C84866" w:rsidRPr="00C84866" w:rsidRDefault="00C84866" w:rsidP="00C84866">
            <w:pPr>
              <w:suppressAutoHyphens/>
              <w:spacing w:after="0"/>
              <w:jc w:val="both"/>
              <w:rPr>
                <w:rFonts w:ascii="Calibri" w:eastAsia="Times New Roman" w:hAnsi="Calibri" w:cs="Calibri"/>
                <w:b/>
                <w:kern w:val="2"/>
                <w:u w:val="single"/>
                <w:lang w:eastAsia="zh-CN"/>
              </w:rPr>
            </w:pPr>
            <w:r w:rsidRPr="00C84866">
              <w:rPr>
                <w:rFonts w:ascii="Calibri" w:eastAsia="Times New Roman" w:hAnsi="Calibri" w:cs="Calibri"/>
                <w:b/>
                <w:kern w:val="2"/>
                <w:lang w:eastAsia="zh-CN"/>
              </w:rPr>
              <w:t>Εάν όχι:</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u w:val="single"/>
                <w:lang w:eastAsia="zh-CN"/>
              </w:rPr>
              <w:t>Επιπροσθέτως, συμπληρώστε τις πληροφορίες που λείπουν στο μέρος IV, ενότητες Α, Β, Γ, ή Δ κατά περίπτωση</w:t>
            </w:r>
            <w:r w:rsidRPr="00C84866">
              <w:rPr>
                <w:rFonts w:ascii="Calibri" w:eastAsia="Times New Roman" w:hAnsi="Calibri" w:cs="Calibri"/>
                <w:kern w:val="2"/>
                <w:lang w:eastAsia="zh-CN"/>
              </w:rPr>
              <w:t xml:space="preserve"> </w:t>
            </w:r>
            <w:r w:rsidRPr="00C84866">
              <w:rPr>
                <w:rFonts w:ascii="Calibri" w:eastAsia="Times New Roman" w:hAnsi="Calibri" w:cs="Calibri"/>
                <w:b/>
                <w:i/>
                <w:kern w:val="2"/>
                <w:lang w:eastAsia="zh-CN"/>
              </w:rPr>
              <w:t>ΜΟΝΟ εφόσον αυτό απαιτείται στη σχετική διακήρυξη ή στα έγγραφα της σύμβασης: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 Ο οικονομικός φορέας θα είναι σε θέση να προσκομίσει </w:t>
            </w:r>
            <w:r w:rsidRPr="00C84866">
              <w:rPr>
                <w:rFonts w:ascii="Calibri" w:eastAsia="Times New Roman" w:hAnsi="Calibri" w:cs="Calibri"/>
                <w:b/>
                <w:kern w:val="2"/>
                <w:lang w:eastAsia="zh-CN"/>
              </w:rPr>
              <w:t>βεβαίωση</w:t>
            </w:r>
            <w:r w:rsidRPr="00C84866">
              <w:rPr>
                <w:rFonts w:ascii="Calibri" w:eastAsia="Times New Roman" w:hAnsi="Calibri" w:cs="Calibri"/>
                <w:kern w:val="2"/>
                <w:lang w:eastAsia="zh-CN"/>
              </w:rPr>
              <w:t xml:space="preserve"> </w:t>
            </w:r>
            <w:r w:rsidRPr="00C84866">
              <w:rPr>
                <w:rFonts w:ascii="Calibri" w:eastAsia="Times New Roman" w:hAnsi="Calibri" w:cs="Calibri"/>
                <w:b/>
                <w:kern w:val="2"/>
                <w:lang w:eastAsia="zh-CN"/>
              </w:rPr>
              <w:t>πληρωμής εισφορών κοινωνικής ασφάλισης, φόρων  και βεβαίωση μη οφειλής προς το Δήμο Ιθάκης (Δημοτική Ενημερότητα)</w:t>
            </w:r>
            <w:r w:rsidRPr="00C84866">
              <w:rPr>
                <w:rFonts w:ascii="Calibri" w:eastAsia="Times New Roman" w:hAnsi="Calibri" w:cs="Calibri"/>
                <w:kern w:val="2"/>
                <w:lang w:eastAsia="zh-CN"/>
              </w:rPr>
              <w:t>,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napToGrid w:val="0"/>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 [……]</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kern w:val="2"/>
                <w:lang w:eastAsia="zh-CN"/>
              </w:rPr>
              <w:t>β) (διαδικτυακή διεύθυνση, αρχή ή φορέας έκδοσης, επακριβή στοιχεία αναφοράς των εγγράφων):[……][……][……][……]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 [……]</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δ) [] Ναι [] Όχι</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ε) [] Ναι [] Όχι</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r w:rsidRPr="00C84866">
              <w:rPr>
                <w:rFonts w:ascii="Calibri" w:eastAsia="Times New Roman" w:hAnsi="Calibri" w:cs="Calibri"/>
                <w:i/>
                <w:kern w:val="2"/>
                <w:lang w:eastAsia="zh-CN"/>
              </w:rPr>
              <w:t>(διαδικτυακή διεύθυνση, αρχή ή φορέας έκδοσης, επακριβή στοιχεία αναφοράς των εγγράφων):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kern w:val="2"/>
                <w:lang w:eastAsia="zh-CN"/>
              </w:rPr>
              <w:t>[……][……][……][……]</w:t>
            </w:r>
          </w:p>
        </w:tc>
      </w:tr>
      <w:tr w:rsidR="00C84866" w:rsidRPr="00C84866" w:rsidTr="00116FA7">
        <w:trPr>
          <w:jc w:val="center"/>
        </w:trPr>
        <w:tc>
          <w:tcPr>
            <w:tcW w:w="4479" w:type="dxa"/>
            <w:tcBorders>
              <w:top w:val="nil"/>
              <w:left w:val="single" w:sz="4" w:space="0" w:color="000000"/>
              <w:bottom w:val="single" w:sz="4" w:space="0" w:color="000000"/>
              <w:right w:val="nil"/>
            </w:tcBorders>
            <w:hideMark/>
          </w:tcPr>
          <w:p w:rsidR="00C84866" w:rsidRPr="00C84866" w:rsidRDefault="00C84866" w:rsidP="00C84866">
            <w:pPr>
              <w:suppressAutoHyphens/>
              <w:spacing w:before="120" w:after="0"/>
              <w:jc w:val="both"/>
              <w:rPr>
                <w:rFonts w:ascii="Calibri" w:eastAsia="Times New Roman" w:hAnsi="Calibri" w:cs="Calibri"/>
                <w:b/>
                <w:bCs/>
                <w:i/>
                <w:iCs/>
                <w:kern w:val="2"/>
                <w:lang w:eastAsia="zh-CN"/>
              </w:rPr>
            </w:pPr>
            <w:r w:rsidRPr="00C84866">
              <w:rPr>
                <w:rFonts w:ascii="Calibri" w:eastAsia="Times New Roman" w:hAnsi="Calibri" w:cs="Calibri"/>
                <w:b/>
                <w:i/>
                <w:kern w:val="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bCs/>
                <w:i/>
                <w:iCs/>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Ο οικονομικός φορέας συμμετέχει στη διαδικασία σύναψης δημόσιας σύμβασης από κοινού με άλλους</w:t>
            </w:r>
            <w:r w:rsidRPr="00C84866">
              <w:rPr>
                <w:rFonts w:ascii="Calibri" w:eastAsia="Times New Roman" w:hAnsi="Calibri" w:cs="Calibri"/>
                <w:kern w:val="2"/>
                <w:vertAlign w:val="superscript"/>
                <w:lang w:eastAsia="zh-CN"/>
              </w:rPr>
              <w:endnoteReference w:id="6"/>
            </w:r>
            <w:r w:rsidRPr="00C84866">
              <w:rPr>
                <w:rFonts w:ascii="Calibri" w:eastAsia="Times New Roman"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Ναι [] Όχι</w:t>
            </w:r>
          </w:p>
        </w:tc>
      </w:tr>
      <w:tr w:rsidR="00C84866" w:rsidRPr="00C84866" w:rsidTr="00116FA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Εάν ναι</w:t>
            </w:r>
            <w:r w:rsidRPr="00C84866">
              <w:rPr>
                <w:rFonts w:ascii="Calibri" w:eastAsia="Times New Roman" w:hAnsi="Calibri" w:cs="Calibri"/>
                <w:i/>
                <w:kern w:val="2"/>
                <w:lang w:eastAsia="zh-CN"/>
              </w:rPr>
              <w:t>, μεριμνήστε για την υποβολή χωριστού εντύπου ΤΕΥΔ από τους άλλους εμπλεκόμενους οικονομικούς φορείς.</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color w:val="000000"/>
                <w:kern w:val="2"/>
                <w:lang w:eastAsia="zh-CN"/>
              </w:rPr>
            </w:pPr>
            <w:r w:rsidRPr="00C84866">
              <w:rPr>
                <w:rFonts w:ascii="Calibri" w:eastAsia="Times New Roman" w:hAnsi="Calibri" w:cs="Calibri"/>
                <w:kern w:val="2"/>
                <w:lang w:eastAsia="zh-CN"/>
              </w:rPr>
              <w:t>α) Α</w:t>
            </w:r>
            <w:r w:rsidRPr="00C84866">
              <w:rPr>
                <w:rFonts w:ascii="Calibri" w:eastAsia="Times New Roman" w:hAnsi="Calibri" w:cs="Calibri"/>
                <w:color w:val="000000"/>
                <w:kern w:val="2"/>
                <w:lang w:eastAsia="zh-CN"/>
              </w:rPr>
              <w:t>ναφέρετε τον ρόλο του οικονομικού φορέα στην ένωση ή κοινοπραξία   (επικεφαλής, υπεύθυνος για συγκεκριμένα καθήκοντα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color w:val="000000"/>
                <w:kern w:val="2"/>
                <w:lang w:eastAsia="zh-CN"/>
              </w:rPr>
              <w:t>β) Προσδιορίστε τους άλλους οικονομικούς φορείς που συμμετ</w:t>
            </w:r>
            <w:r w:rsidRPr="00C84866">
              <w:rPr>
                <w:rFonts w:ascii="Calibri" w:eastAsia="Times New Roman" w:hAnsi="Calibri" w:cs="Calibri"/>
                <w:kern w:val="2"/>
                <w:lang w:eastAsia="zh-CN"/>
              </w:rPr>
              <w:t xml:space="preserve">έχουν από κοινού στη </w:t>
            </w:r>
            <w:r w:rsidRPr="00C84866">
              <w:rPr>
                <w:rFonts w:ascii="Calibri" w:eastAsia="Times New Roman" w:hAnsi="Calibri" w:cs="Calibri"/>
                <w:kern w:val="2"/>
                <w:lang w:eastAsia="zh-CN"/>
              </w:rPr>
              <w:lastRenderedPageBreak/>
              <w:t>διαδικασία σύναψης δημόσιας σύμβασης: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napToGrid w:val="0"/>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 [……]</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 [……]</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 [……]</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bCs/>
                <w:i/>
                <w:iCs/>
                <w:kern w:val="2"/>
                <w:lang w:eastAsia="zh-CN"/>
              </w:rPr>
            </w:pPr>
            <w:r w:rsidRPr="00C84866">
              <w:rPr>
                <w:rFonts w:ascii="Calibri" w:eastAsia="Times New Roman" w:hAnsi="Calibri" w:cs="Calibri"/>
                <w:b/>
                <w:bCs/>
                <w:i/>
                <w:iCs/>
                <w:kern w:val="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bCs/>
                <w:i/>
                <w:iCs/>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w:t>
            </w:r>
          </w:p>
        </w:tc>
      </w:tr>
    </w:tbl>
    <w:p w:rsidR="00C84866" w:rsidRPr="00C84866" w:rsidRDefault="00C84866" w:rsidP="00C84866">
      <w:pPr>
        <w:suppressAutoHyphens/>
        <w:jc w:val="both"/>
        <w:rPr>
          <w:rFonts w:ascii="Calibri" w:eastAsia="Times New Roman" w:hAnsi="Calibri" w:cs="Calibri"/>
          <w:kern w:val="2"/>
          <w:lang w:eastAsia="zh-CN"/>
        </w:rPr>
      </w:pPr>
    </w:p>
    <w:p w:rsidR="00C84866" w:rsidRPr="00C84866" w:rsidRDefault="00C84866" w:rsidP="00C84866">
      <w:pPr>
        <w:pageBreakBefore/>
        <w:suppressAutoHyphens/>
        <w:jc w:val="center"/>
        <w:rPr>
          <w:rFonts w:ascii="Calibri" w:eastAsia="Times New Roman" w:hAnsi="Calibri" w:cs="Calibri"/>
          <w:i/>
          <w:kern w:val="2"/>
          <w:lang w:eastAsia="zh-CN"/>
        </w:rPr>
      </w:pPr>
      <w:r w:rsidRPr="00C84866">
        <w:rPr>
          <w:rFonts w:ascii="Calibri" w:eastAsia="Times New Roman" w:hAnsi="Calibri" w:cs="Calibri"/>
          <w:b/>
          <w:bCs/>
          <w:kern w:val="2"/>
          <w:lang w:eastAsia="zh-CN"/>
        </w:rPr>
        <w:lastRenderedPageBreak/>
        <w:t>Β: Πληροφορίες σχετικά με τους νόμιμους εκπροσώπους του οικονομικού φορέα</w:t>
      </w:r>
    </w:p>
    <w:p w:rsidR="00C84866" w:rsidRPr="00C84866" w:rsidRDefault="00C84866" w:rsidP="00C84866">
      <w:pPr>
        <w:pBdr>
          <w:top w:val="single" w:sz="2" w:space="1" w:color="000000"/>
          <w:left w:val="single" w:sz="2" w:space="1" w:color="000000"/>
          <w:bottom w:val="single" w:sz="2" w:space="1" w:color="000000"/>
          <w:right w:val="single" w:sz="2" w:space="1" w:color="000000"/>
        </w:pBdr>
        <w:shd w:val="clear" w:color="auto" w:fill="FFFFFF"/>
        <w:suppressAutoHyphens/>
        <w:jc w:val="both"/>
        <w:rPr>
          <w:rFonts w:ascii="Calibri" w:eastAsia="Times New Roman" w:hAnsi="Calibri" w:cs="Calibri"/>
          <w:b/>
          <w:i/>
          <w:kern w:val="2"/>
          <w:lang w:eastAsia="zh-CN"/>
        </w:rPr>
      </w:pPr>
      <w:r w:rsidRPr="00C84866">
        <w:rPr>
          <w:rFonts w:ascii="Calibri" w:eastAsia="Times New Roman" w:hAnsi="Calibri" w:cs="Calibri"/>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color w:val="000000"/>
                <w:kern w:val="2"/>
                <w:lang w:eastAsia="zh-CN"/>
              </w:rPr>
            </w:pPr>
            <w:r w:rsidRPr="00C84866">
              <w:rPr>
                <w:rFonts w:ascii="Calibri" w:eastAsia="Times New Roman" w:hAnsi="Calibri" w:cs="Calibri"/>
                <w:kern w:val="2"/>
                <w:lang w:eastAsia="zh-CN"/>
              </w:rPr>
              <w:t>Ονοματεπώνυμο</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proofErr w:type="spellStart"/>
            <w:r w:rsidRPr="00C84866">
              <w:rPr>
                <w:rFonts w:ascii="Calibri" w:eastAsia="Times New Roman" w:hAnsi="Calibri" w:cs="Calibri"/>
                <w:kern w:val="2"/>
                <w:lang w:eastAsia="zh-CN"/>
              </w:rPr>
              <w:t>Ηλ</w:t>
            </w:r>
            <w:proofErr w:type="spellEnd"/>
            <w:r w:rsidRPr="00C84866">
              <w:rPr>
                <w:rFonts w:ascii="Calibri" w:eastAsia="Times New Roman" w:hAnsi="Calibri" w:cs="Calibri"/>
                <w:kern w:val="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bl>
    <w:p w:rsidR="00C84866" w:rsidRPr="00C84866" w:rsidRDefault="00C84866" w:rsidP="00C84866">
      <w:pPr>
        <w:keepNext/>
        <w:suppressAutoHyphens/>
        <w:spacing w:before="120" w:after="360"/>
        <w:jc w:val="center"/>
        <w:rPr>
          <w:rFonts w:ascii="Calibri" w:eastAsia="Times New Roman" w:hAnsi="Calibri" w:cs="Calibri"/>
          <w:b/>
          <w:smallCaps/>
          <w:kern w:val="2"/>
          <w:sz w:val="28"/>
          <w:lang w:eastAsia="zh-CN"/>
        </w:rPr>
      </w:pPr>
    </w:p>
    <w:p w:rsidR="00C84866" w:rsidRPr="00C84866" w:rsidRDefault="00C84866" w:rsidP="00C84866">
      <w:pPr>
        <w:pageBreakBefore/>
        <w:suppressAutoHyphens/>
        <w:jc w:val="center"/>
        <w:rPr>
          <w:rFonts w:ascii="Calibri" w:eastAsia="Times New Roman" w:hAnsi="Calibri" w:cs="Calibri"/>
          <w:b/>
          <w:i/>
          <w:kern w:val="2"/>
          <w:lang w:eastAsia="zh-CN"/>
        </w:rPr>
      </w:pPr>
      <w:r w:rsidRPr="00C84866">
        <w:rPr>
          <w:rFonts w:ascii="Calibri" w:eastAsia="Times New Roman" w:hAnsi="Calibri" w:cs="Calibri"/>
          <w:b/>
          <w:bCs/>
          <w:kern w:val="2"/>
          <w:lang w:eastAsia="zh-CN"/>
        </w:rPr>
        <w:lastRenderedPageBreak/>
        <w:t>Γ: Πληροφορίες σχετικά με τη στήριξη στις ικανότητες άλλων ΦΟΡΕΩΝ</w:t>
      </w:r>
      <w:r w:rsidRPr="00C84866">
        <w:rPr>
          <w:rFonts w:ascii="Calibri" w:eastAsia="Times New Roman" w:hAnsi="Calibri" w:cs="Calibri"/>
          <w:b/>
          <w:bCs/>
          <w:kern w:val="2"/>
          <w:vertAlign w:val="superscript"/>
          <w:lang w:eastAsia="zh-CN"/>
        </w:rPr>
        <w:endnoteReference w:id="7"/>
      </w:r>
      <w:r w:rsidRPr="00C84866">
        <w:rPr>
          <w:rFonts w:ascii="Calibri" w:eastAsia="Times New Roman" w:hAnsi="Calibri" w:cs="Calibri"/>
          <w:kern w:val="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trHeight w:val="343"/>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[]Ναι []Όχι</w:t>
            </w:r>
          </w:p>
        </w:tc>
      </w:tr>
    </w:tbl>
    <w:p w:rsidR="00C84866" w:rsidRPr="00C84866" w:rsidRDefault="00C84866" w:rsidP="00C848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2"/>
          <w:lang w:eastAsia="zh-CN"/>
        </w:rPr>
      </w:pPr>
      <w:r w:rsidRPr="00C84866">
        <w:rPr>
          <w:rFonts w:ascii="Calibri" w:eastAsia="Times New Roman" w:hAnsi="Calibri" w:cs="Calibri"/>
          <w:b/>
          <w:i/>
          <w:kern w:val="2"/>
          <w:lang w:eastAsia="zh-CN"/>
        </w:rPr>
        <w:t>Εάν ναι</w:t>
      </w:r>
      <w:r w:rsidRPr="00C84866">
        <w:rPr>
          <w:rFonts w:ascii="Calibri" w:eastAsia="Times New Roman" w:hAnsi="Calibri" w:cs="Calibri"/>
          <w:i/>
          <w:kern w:val="2"/>
          <w:lang w:eastAsia="zh-CN"/>
        </w:rPr>
        <w:t xml:space="preserve">, επισυνάψτε χωριστό έντυπο ΤΕΥΔ με τις πληροφορίες που απαιτούνται σύμφωνα με τις </w:t>
      </w:r>
      <w:r w:rsidRPr="00C84866">
        <w:rPr>
          <w:rFonts w:ascii="Calibri" w:eastAsia="Times New Roman" w:hAnsi="Calibri" w:cs="Calibri"/>
          <w:b/>
          <w:i/>
          <w:kern w:val="2"/>
          <w:lang w:eastAsia="zh-CN"/>
        </w:rPr>
        <w:t xml:space="preserve">ενότητες Α και Β του παρόντος μέρους και σύμφωνα με το μέρος ΙΙΙ, για κάθε ένα </w:t>
      </w:r>
      <w:r w:rsidRPr="00C84866">
        <w:rPr>
          <w:rFonts w:ascii="Calibri" w:eastAsia="Times New Roman" w:hAnsi="Calibri" w:cs="Calibri"/>
          <w:i/>
          <w:kern w:val="2"/>
          <w:lang w:eastAsia="zh-CN"/>
        </w:rPr>
        <w:t xml:space="preserve">από τους σχετικούς φορείς, δεόντως συμπληρωμένο και υπογεγραμμένο από τους νομίμους εκπροσώπους αυτών. </w:t>
      </w:r>
    </w:p>
    <w:p w:rsidR="00C84866" w:rsidRPr="00C84866" w:rsidRDefault="00C84866" w:rsidP="00C848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2"/>
          <w:lang w:eastAsia="zh-CN"/>
        </w:rPr>
      </w:pPr>
      <w:r w:rsidRPr="00C84866">
        <w:rPr>
          <w:rFonts w:ascii="Calibri" w:eastAsia="Times New Roman" w:hAnsi="Calibri" w:cs="Calibr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4866" w:rsidRPr="00C84866" w:rsidRDefault="00C84866" w:rsidP="00C848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2"/>
          <w:lang w:eastAsia="zh-CN"/>
        </w:rPr>
      </w:pPr>
      <w:r w:rsidRPr="00C84866">
        <w:rPr>
          <w:rFonts w:ascii="Calibri" w:eastAsia="Times New Roman" w:hAnsi="Calibri" w:cs="Calibr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4866" w:rsidRPr="00C84866" w:rsidRDefault="00C84866" w:rsidP="00C84866">
      <w:pPr>
        <w:suppressAutoHyphens/>
        <w:jc w:val="center"/>
        <w:rPr>
          <w:rFonts w:ascii="Calibri" w:eastAsia="Times New Roman" w:hAnsi="Calibri" w:cs="Calibri"/>
          <w:kern w:val="2"/>
          <w:lang w:eastAsia="zh-CN"/>
        </w:rPr>
      </w:pPr>
    </w:p>
    <w:p w:rsidR="00C84866" w:rsidRPr="00C84866" w:rsidRDefault="00C84866" w:rsidP="00C84866">
      <w:pPr>
        <w:pageBreakBefore/>
        <w:suppressAutoHyphens/>
        <w:jc w:val="center"/>
        <w:rPr>
          <w:rFonts w:ascii="Calibri" w:eastAsia="Times New Roman" w:hAnsi="Calibri" w:cs="Calibri"/>
          <w:b/>
          <w:bCs/>
          <w:kern w:val="2"/>
          <w:lang w:eastAsia="zh-CN"/>
        </w:rPr>
      </w:pPr>
      <w:r w:rsidRPr="00C84866">
        <w:rPr>
          <w:rFonts w:ascii="Calibri" w:eastAsia="Times New Roman" w:hAnsi="Calibri" w:cs="Calibri"/>
          <w:b/>
          <w:bCs/>
          <w:kern w:val="2"/>
          <w:lang w:eastAsia="zh-CN"/>
        </w:rPr>
        <w:lastRenderedPageBreak/>
        <w:t xml:space="preserve">Δ: Πληροφορίες σχετικά με υπεργολάβους στην ικανότητα των οποίων </w:t>
      </w:r>
      <w:r w:rsidRPr="00C84866">
        <w:rPr>
          <w:rFonts w:ascii="Calibri" w:eastAsia="Times New Roman" w:hAnsi="Calibri" w:cs="Calibri"/>
          <w:b/>
          <w:bCs/>
          <w:kern w:val="2"/>
          <w:u w:val="single"/>
          <w:lang w:eastAsia="zh-CN"/>
        </w:rPr>
        <w:t>δεν στηρίζεται</w:t>
      </w:r>
      <w:r w:rsidRPr="00C84866">
        <w:rPr>
          <w:rFonts w:ascii="Calibri" w:eastAsia="Times New Roman" w:hAnsi="Calibri" w:cs="Calibri"/>
          <w:b/>
          <w:bCs/>
          <w:kern w:val="2"/>
          <w:lang w:eastAsia="zh-CN"/>
        </w:rPr>
        <w:t xml:space="preserve"> ο οικονομικός φορέας</w:t>
      </w:r>
      <w:r w:rsidRPr="00C84866">
        <w:rPr>
          <w:rFonts w:ascii="Calibri" w:eastAsia="Times New Roman" w:hAnsi="Calibri" w:cs="Calibri"/>
          <w:kern w:val="2"/>
          <w:lang w:eastAsia="zh-CN"/>
        </w:rPr>
        <w:t xml:space="preserve"> </w:t>
      </w:r>
    </w:p>
    <w:p w:rsidR="00C84866" w:rsidRPr="00C84866" w:rsidRDefault="00C84866" w:rsidP="00C84866">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eastAsia="Times New Roman" w:hAnsi="Calibri" w:cs="Calibri"/>
          <w:b/>
          <w:i/>
          <w:kern w:val="2"/>
          <w:lang w:eastAsia="zh-CN"/>
        </w:rPr>
      </w:pPr>
      <w:r w:rsidRPr="00C84866">
        <w:rPr>
          <w:rFonts w:ascii="Calibri" w:eastAsia="Times New Roman" w:hAnsi="Calibri" w:cs="Calibri"/>
          <w:b/>
          <w:bCs/>
          <w:kern w:val="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[]Ναι []Όχι</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Εάν </w:t>
            </w:r>
            <w:r w:rsidRPr="00C84866">
              <w:rPr>
                <w:rFonts w:ascii="Calibri" w:eastAsia="Times New Roman" w:hAnsi="Calibri" w:cs="Calibri"/>
                <w:b/>
                <w:kern w:val="2"/>
                <w:lang w:eastAsia="zh-CN"/>
              </w:rPr>
              <w:t xml:space="preserve">ναι </w:t>
            </w:r>
            <w:r w:rsidRPr="00C84866">
              <w:rPr>
                <w:rFonts w:ascii="Calibri" w:eastAsia="Times New Roman" w:hAnsi="Calibri" w:cs="Calibri"/>
                <w:kern w:val="2"/>
                <w:lang w:eastAsia="zh-CN"/>
              </w:rPr>
              <w:t xml:space="preserve">παραθέστε κατάλογο των προτεινόμενων υπεργολάβων και το ποσοστό της σύμβασης που θα αναλάβουν: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bl>
    <w:p w:rsidR="00C84866" w:rsidRPr="00C84866" w:rsidRDefault="00C84866" w:rsidP="00C8486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2"/>
          <w:u w:val="single"/>
          <w:lang w:eastAsia="zh-CN"/>
        </w:rPr>
      </w:pPr>
      <w:r w:rsidRPr="00C84866">
        <w:rPr>
          <w:rFonts w:ascii="Calibri" w:eastAsia="Times New Roman" w:hAnsi="Calibri" w:cs="Calibri"/>
          <w:b/>
          <w:i/>
          <w:kern w:val="2"/>
          <w:lang w:eastAsia="zh-CN"/>
        </w:rPr>
        <w:t>Εάν</w:t>
      </w:r>
      <w:r w:rsidRPr="00C84866">
        <w:rPr>
          <w:rFonts w:ascii="Calibri" w:eastAsia="Times New Roman"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4866">
        <w:rPr>
          <w:rFonts w:ascii="Calibri" w:eastAsia="Times New Roman" w:hAnsi="Calibri" w:cs="Calibri"/>
          <w:i/>
          <w:kern w:val="2"/>
          <w:lang w:eastAsia="zh-CN"/>
        </w:rPr>
        <w:t xml:space="preserve">επιπλέον των πληροφοριών </w:t>
      </w:r>
      <w:r w:rsidRPr="00C84866">
        <w:rPr>
          <w:rFonts w:ascii="Calibri" w:eastAsia="Times New Roman" w:hAnsi="Calibri" w:cs="Calibri"/>
          <w:b/>
          <w:i/>
          <w:kern w:val="2"/>
          <w:lang w:eastAsia="zh-CN"/>
        </w:rPr>
        <w:t xml:space="preserve">που προβλέπονται στην παρούσα ενότητα, </w:t>
      </w:r>
      <w:r w:rsidRPr="00C84866">
        <w:rPr>
          <w:rFonts w:ascii="Calibri" w:eastAsia="Times New Roman"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4866" w:rsidRPr="00C84866" w:rsidRDefault="00C84866" w:rsidP="00C84866">
      <w:pPr>
        <w:pageBreakBefore/>
        <w:suppressAutoHyphens/>
        <w:jc w:val="center"/>
        <w:rPr>
          <w:rFonts w:ascii="Calibri" w:eastAsia="Times New Roman" w:hAnsi="Calibri" w:cs="Calibri"/>
          <w:b/>
          <w:bCs/>
          <w:color w:val="000000"/>
          <w:kern w:val="2"/>
          <w:lang w:eastAsia="zh-CN"/>
        </w:rPr>
      </w:pPr>
      <w:r w:rsidRPr="00C84866">
        <w:rPr>
          <w:rFonts w:ascii="Calibri" w:eastAsia="Times New Roman" w:hAnsi="Calibri" w:cs="Calibri"/>
          <w:b/>
          <w:bCs/>
          <w:kern w:val="2"/>
          <w:u w:val="single"/>
          <w:lang w:eastAsia="zh-CN"/>
        </w:rPr>
        <w:lastRenderedPageBreak/>
        <w:t>Μέρος III: Λόγοι αποκλεισμού</w:t>
      </w:r>
    </w:p>
    <w:p w:rsidR="00C84866" w:rsidRPr="00C84866" w:rsidRDefault="00C84866" w:rsidP="00C84866">
      <w:pPr>
        <w:suppressAutoHyphens/>
        <w:jc w:val="center"/>
        <w:rPr>
          <w:rFonts w:ascii="Calibri" w:eastAsia="Times New Roman" w:hAnsi="Calibri" w:cs="Calibri"/>
          <w:kern w:val="2"/>
          <w:lang w:eastAsia="zh-CN"/>
        </w:rPr>
      </w:pPr>
      <w:r w:rsidRPr="00C84866">
        <w:rPr>
          <w:rFonts w:ascii="Calibri" w:eastAsia="Times New Roman" w:hAnsi="Calibri" w:cs="Calibri"/>
          <w:b/>
          <w:bCs/>
          <w:color w:val="000000"/>
          <w:kern w:val="2"/>
          <w:lang w:eastAsia="zh-CN"/>
        </w:rPr>
        <w:t>Α: Λόγοι αποκλεισμού που σχετίζονται με ποινικές καταδίκες</w:t>
      </w:r>
      <w:r w:rsidRPr="00C84866">
        <w:rPr>
          <w:rFonts w:ascii="Calibri" w:eastAsia="Times New Roman" w:hAnsi="Calibri" w:cs="Calibri"/>
          <w:color w:val="000000"/>
          <w:kern w:val="2"/>
          <w:vertAlign w:val="superscript"/>
          <w:lang w:eastAsia="zh-CN"/>
        </w:rPr>
        <w:endnoteReference w:id="8"/>
      </w:r>
    </w:p>
    <w:p w:rsidR="00C84866" w:rsidRPr="00C84866" w:rsidRDefault="00C84866" w:rsidP="00C84866">
      <w:pPr>
        <w:pBdr>
          <w:top w:val="single" w:sz="2" w:space="1" w:color="000000"/>
          <w:left w:val="single" w:sz="2" w:space="1" w:color="000000"/>
          <w:bottom w:val="single" w:sz="2" w:space="1" w:color="000000"/>
          <w:right w:val="single" w:sz="2" w:space="1" w:color="000000"/>
        </w:pBdr>
        <w:shd w:val="clear" w:color="auto" w:fill="CCCCCC"/>
        <w:suppressAutoHyphens/>
        <w:rPr>
          <w:rFonts w:ascii="Calibri" w:eastAsia="Times New Roman" w:hAnsi="Calibri" w:cs="Calibri"/>
          <w:color w:val="000000"/>
          <w:kern w:val="2"/>
          <w:lang w:eastAsia="zh-CN"/>
        </w:rPr>
      </w:pPr>
      <w:r w:rsidRPr="00C84866">
        <w:rPr>
          <w:rFonts w:ascii="Calibri" w:eastAsia="Times New Roman" w:hAnsi="Calibri" w:cs="Calibri"/>
          <w:kern w:val="2"/>
          <w:lang w:eastAsia="zh-CN"/>
        </w:rPr>
        <w:t>Στο άρθρο 73 παρ. 1 ορίζονται οι ακόλουθοι λόγοι αποκλεισμού:</w:t>
      </w:r>
    </w:p>
    <w:p w:rsidR="00C84866" w:rsidRPr="00C84866" w:rsidRDefault="00C84866" w:rsidP="00C84866">
      <w:pPr>
        <w:numPr>
          <w:ilvl w:val="0"/>
          <w:numId w:val="7"/>
        </w:numPr>
        <w:pBdr>
          <w:top w:val="single" w:sz="2" w:space="1" w:color="000000"/>
          <w:left w:val="single" w:sz="2" w:space="1" w:color="000000"/>
          <w:bottom w:val="single" w:sz="2" w:space="1" w:color="000000"/>
          <w:right w:val="single" w:sz="2" w:space="1" w:color="000000"/>
        </w:pBdr>
        <w:shd w:val="clear" w:color="auto" w:fill="CCCCCC"/>
        <w:suppressAutoHyphens/>
        <w:spacing w:after="160" w:line="259" w:lineRule="auto"/>
        <w:ind w:left="0" w:firstLine="0"/>
        <w:jc w:val="both"/>
        <w:rPr>
          <w:rFonts w:ascii="Calibri" w:eastAsia="Times New Roman" w:hAnsi="Calibri" w:cs="Calibri"/>
          <w:b/>
          <w:color w:val="000000"/>
          <w:kern w:val="2"/>
          <w:lang w:eastAsia="zh-CN"/>
        </w:rPr>
      </w:pPr>
      <w:r w:rsidRPr="00C84866">
        <w:rPr>
          <w:rFonts w:ascii="Calibri" w:eastAsia="Times New Roman" w:hAnsi="Calibri" w:cs="Calibri"/>
          <w:color w:val="000000"/>
          <w:kern w:val="2"/>
          <w:lang w:eastAsia="zh-CN"/>
        </w:rPr>
        <w:t xml:space="preserve">συμμετοχή σε </w:t>
      </w:r>
      <w:r w:rsidRPr="00C84866">
        <w:rPr>
          <w:rFonts w:ascii="Calibri" w:eastAsia="Times New Roman" w:hAnsi="Calibri" w:cs="Calibri"/>
          <w:b/>
          <w:color w:val="000000"/>
          <w:kern w:val="2"/>
          <w:lang w:eastAsia="zh-CN"/>
        </w:rPr>
        <w:t>εγκληματική οργάνωση</w:t>
      </w:r>
      <w:r w:rsidRPr="00C84866">
        <w:rPr>
          <w:rFonts w:ascii="Calibri" w:eastAsia="Times New Roman" w:hAnsi="Calibri" w:cs="Calibri"/>
          <w:color w:val="000000"/>
          <w:kern w:val="2"/>
          <w:vertAlign w:val="superscript"/>
          <w:lang w:eastAsia="zh-CN"/>
        </w:rPr>
        <w:endnoteReference w:id="9"/>
      </w:r>
      <w:r w:rsidRPr="00C84866">
        <w:rPr>
          <w:rFonts w:ascii="Calibri" w:eastAsia="Times New Roman" w:hAnsi="Calibri" w:cs="Calibri"/>
          <w:color w:val="000000"/>
          <w:kern w:val="2"/>
          <w:lang w:eastAsia="zh-CN"/>
        </w:rPr>
        <w:t>·</w:t>
      </w:r>
    </w:p>
    <w:p w:rsidR="00C84866" w:rsidRPr="00C84866" w:rsidRDefault="00C84866" w:rsidP="00C84866">
      <w:pPr>
        <w:numPr>
          <w:ilvl w:val="0"/>
          <w:numId w:val="7"/>
        </w:numPr>
        <w:pBdr>
          <w:top w:val="single" w:sz="2" w:space="1" w:color="000000"/>
          <w:left w:val="single" w:sz="2" w:space="1" w:color="000000"/>
          <w:bottom w:val="single" w:sz="2" w:space="1" w:color="000000"/>
          <w:right w:val="single" w:sz="2" w:space="1" w:color="000000"/>
        </w:pBdr>
        <w:shd w:val="clear" w:color="auto" w:fill="CCCCCC"/>
        <w:suppressAutoHyphens/>
        <w:spacing w:after="160" w:line="259" w:lineRule="auto"/>
        <w:ind w:left="0" w:firstLine="0"/>
        <w:jc w:val="both"/>
        <w:rPr>
          <w:rFonts w:ascii="Calibri" w:eastAsia="Times New Roman" w:hAnsi="Calibri" w:cs="Calibri"/>
          <w:b/>
          <w:color w:val="000000"/>
          <w:kern w:val="2"/>
          <w:lang w:eastAsia="zh-CN"/>
        </w:rPr>
      </w:pPr>
      <w:r w:rsidRPr="00C84866">
        <w:rPr>
          <w:rFonts w:ascii="Calibri" w:eastAsia="Times New Roman" w:hAnsi="Calibri" w:cs="Calibri"/>
          <w:b/>
          <w:color w:val="000000"/>
          <w:kern w:val="2"/>
          <w:lang w:eastAsia="zh-CN"/>
        </w:rPr>
        <w:t>δωροδοκία</w:t>
      </w:r>
      <w:r w:rsidRPr="00C84866">
        <w:rPr>
          <w:rFonts w:ascii="Calibri" w:eastAsia="Times New Roman" w:hAnsi="Calibri" w:cs="Calibri"/>
          <w:color w:val="000000"/>
          <w:kern w:val="2"/>
          <w:vertAlign w:val="superscript"/>
          <w:lang w:eastAsia="zh-CN"/>
        </w:rPr>
        <w:endnoteReference w:id="10"/>
      </w:r>
      <w:r w:rsidRPr="00C84866">
        <w:rPr>
          <w:rFonts w:ascii="Calibri" w:eastAsia="Times New Roman" w:hAnsi="Calibri" w:cs="Calibri"/>
          <w:color w:val="000000"/>
          <w:kern w:val="2"/>
          <w:vertAlign w:val="superscript"/>
          <w:lang w:eastAsia="zh-CN"/>
        </w:rPr>
        <w:t>,</w:t>
      </w:r>
      <w:r w:rsidRPr="00C84866">
        <w:rPr>
          <w:rFonts w:ascii="Calibri" w:eastAsia="Times New Roman" w:hAnsi="Calibri" w:cs="Calibri"/>
          <w:color w:val="000000"/>
          <w:kern w:val="2"/>
          <w:vertAlign w:val="superscript"/>
          <w:lang w:eastAsia="zh-CN"/>
        </w:rPr>
        <w:endnoteReference w:id="11"/>
      </w:r>
      <w:r w:rsidRPr="00C84866">
        <w:rPr>
          <w:rFonts w:ascii="Calibri" w:eastAsia="Times New Roman" w:hAnsi="Calibri" w:cs="Calibri"/>
          <w:color w:val="000000"/>
          <w:kern w:val="2"/>
          <w:lang w:eastAsia="zh-CN"/>
        </w:rPr>
        <w:t>·</w:t>
      </w:r>
    </w:p>
    <w:p w:rsidR="00C84866" w:rsidRPr="00C84866" w:rsidRDefault="00C84866" w:rsidP="00C84866">
      <w:pPr>
        <w:numPr>
          <w:ilvl w:val="0"/>
          <w:numId w:val="7"/>
        </w:numPr>
        <w:pBdr>
          <w:top w:val="single" w:sz="2" w:space="1" w:color="000000"/>
          <w:left w:val="single" w:sz="2" w:space="1" w:color="000000"/>
          <w:bottom w:val="single" w:sz="2" w:space="1" w:color="000000"/>
          <w:right w:val="single" w:sz="2" w:space="1" w:color="000000"/>
        </w:pBdr>
        <w:shd w:val="clear" w:color="auto" w:fill="CCCCCC"/>
        <w:suppressAutoHyphens/>
        <w:spacing w:after="160" w:line="259" w:lineRule="auto"/>
        <w:ind w:left="0" w:firstLine="0"/>
        <w:jc w:val="both"/>
        <w:rPr>
          <w:rFonts w:ascii="Calibri" w:eastAsia="Times New Roman" w:hAnsi="Calibri" w:cs="Calibri"/>
          <w:b/>
          <w:color w:val="000000"/>
          <w:kern w:val="2"/>
          <w:lang w:eastAsia="zh-CN"/>
        </w:rPr>
      </w:pPr>
      <w:r w:rsidRPr="00C84866">
        <w:rPr>
          <w:rFonts w:ascii="Calibri" w:eastAsia="Times New Roman" w:hAnsi="Calibri" w:cs="Calibri"/>
          <w:b/>
          <w:color w:val="000000"/>
          <w:kern w:val="2"/>
          <w:lang w:eastAsia="zh-CN"/>
        </w:rPr>
        <w:t>απάτη</w:t>
      </w:r>
      <w:r w:rsidRPr="00C84866">
        <w:rPr>
          <w:rFonts w:ascii="Calibri" w:eastAsia="Times New Roman" w:hAnsi="Calibri" w:cs="Calibri"/>
          <w:color w:val="000000"/>
          <w:kern w:val="2"/>
          <w:vertAlign w:val="superscript"/>
          <w:lang w:eastAsia="zh-CN"/>
        </w:rPr>
        <w:endnoteReference w:id="12"/>
      </w:r>
      <w:r w:rsidRPr="00C84866">
        <w:rPr>
          <w:rFonts w:ascii="Calibri" w:eastAsia="Times New Roman" w:hAnsi="Calibri" w:cs="Calibri"/>
          <w:color w:val="000000"/>
          <w:kern w:val="2"/>
          <w:lang w:eastAsia="zh-CN"/>
        </w:rPr>
        <w:t>·</w:t>
      </w:r>
    </w:p>
    <w:p w:rsidR="00C84866" w:rsidRPr="00C84866" w:rsidRDefault="00C84866" w:rsidP="00C84866">
      <w:pPr>
        <w:numPr>
          <w:ilvl w:val="0"/>
          <w:numId w:val="7"/>
        </w:numPr>
        <w:pBdr>
          <w:top w:val="single" w:sz="2" w:space="1" w:color="000000"/>
          <w:left w:val="single" w:sz="2" w:space="1" w:color="000000"/>
          <w:bottom w:val="single" w:sz="2" w:space="1" w:color="000000"/>
          <w:right w:val="single" w:sz="2" w:space="1" w:color="000000"/>
        </w:pBdr>
        <w:shd w:val="clear" w:color="auto" w:fill="CCCCCC"/>
        <w:suppressAutoHyphens/>
        <w:spacing w:after="160" w:line="259" w:lineRule="auto"/>
        <w:ind w:left="0" w:firstLine="0"/>
        <w:jc w:val="both"/>
        <w:rPr>
          <w:rFonts w:ascii="Calibri" w:eastAsia="Times New Roman" w:hAnsi="Calibri" w:cs="Calibri"/>
          <w:b/>
          <w:color w:val="000000"/>
          <w:kern w:val="2"/>
          <w:lang w:eastAsia="zh-CN"/>
        </w:rPr>
      </w:pPr>
      <w:r w:rsidRPr="00C84866">
        <w:rPr>
          <w:rFonts w:ascii="Calibri" w:eastAsia="Times New Roman" w:hAnsi="Calibri" w:cs="Calibri"/>
          <w:b/>
          <w:color w:val="000000"/>
          <w:kern w:val="2"/>
          <w:lang w:eastAsia="zh-CN"/>
        </w:rPr>
        <w:t>τρομοκρατικά εγκλήματα ή εγκλήματα συνδεόμενα με τρομοκρατικές δραστηριότητες</w:t>
      </w:r>
      <w:r w:rsidRPr="00C84866">
        <w:rPr>
          <w:rFonts w:ascii="Calibri" w:eastAsia="Times New Roman" w:hAnsi="Calibri" w:cs="Calibri"/>
          <w:color w:val="000000"/>
          <w:kern w:val="2"/>
          <w:vertAlign w:val="superscript"/>
          <w:lang w:eastAsia="zh-CN"/>
        </w:rPr>
        <w:endnoteReference w:id="13"/>
      </w:r>
      <w:r w:rsidRPr="00C84866">
        <w:rPr>
          <w:rFonts w:ascii="Calibri" w:eastAsia="Times New Roman" w:hAnsi="Calibri" w:cs="Calibri"/>
          <w:color w:val="000000"/>
          <w:kern w:val="2"/>
          <w:lang w:eastAsia="zh-CN"/>
        </w:rPr>
        <w:t>·</w:t>
      </w:r>
    </w:p>
    <w:p w:rsidR="00C84866" w:rsidRPr="00C84866" w:rsidRDefault="00C84866" w:rsidP="00C84866">
      <w:pPr>
        <w:numPr>
          <w:ilvl w:val="0"/>
          <w:numId w:val="7"/>
        </w:numPr>
        <w:pBdr>
          <w:top w:val="single" w:sz="2" w:space="1" w:color="000000"/>
          <w:left w:val="single" w:sz="2" w:space="1" w:color="000000"/>
          <w:bottom w:val="single" w:sz="2" w:space="1" w:color="000000"/>
          <w:right w:val="single" w:sz="2" w:space="1" w:color="000000"/>
        </w:pBdr>
        <w:shd w:val="clear" w:color="auto" w:fill="CCCCCC"/>
        <w:suppressAutoHyphens/>
        <w:spacing w:after="160" w:line="259" w:lineRule="auto"/>
        <w:ind w:left="0" w:firstLine="0"/>
        <w:jc w:val="both"/>
        <w:rPr>
          <w:rFonts w:ascii="Calibri" w:eastAsia="Times New Roman" w:hAnsi="Calibri" w:cs="Calibri"/>
          <w:kern w:val="2"/>
          <w:lang w:eastAsia="zh-CN"/>
        </w:rPr>
      </w:pPr>
      <w:r w:rsidRPr="00C84866">
        <w:rPr>
          <w:rFonts w:ascii="Calibri" w:eastAsia="Times New Roman" w:hAnsi="Calibri" w:cs="Calibri"/>
          <w:b/>
          <w:color w:val="000000"/>
          <w:kern w:val="2"/>
          <w:lang w:eastAsia="zh-CN"/>
        </w:rPr>
        <w:t>νομιμοποίηση εσόδων από παράνομες δραστηριότητες ή χρηματοδότηση της τρομοκρατίας</w:t>
      </w:r>
      <w:r w:rsidRPr="00C84866">
        <w:rPr>
          <w:rFonts w:ascii="Calibri" w:eastAsia="Times New Roman" w:hAnsi="Calibri" w:cs="Calibri"/>
          <w:color w:val="000000"/>
          <w:kern w:val="2"/>
          <w:vertAlign w:val="superscript"/>
          <w:lang w:eastAsia="zh-CN"/>
        </w:rPr>
        <w:endnoteReference w:id="14"/>
      </w:r>
      <w:r w:rsidRPr="00C84866">
        <w:rPr>
          <w:rFonts w:ascii="Calibri" w:eastAsia="Times New Roman" w:hAnsi="Calibri" w:cs="Calibri"/>
          <w:color w:val="000000"/>
          <w:kern w:val="2"/>
          <w:lang w:eastAsia="zh-CN"/>
        </w:rPr>
        <w:t>·</w:t>
      </w:r>
    </w:p>
    <w:p w:rsidR="00C84866" w:rsidRPr="00C84866" w:rsidRDefault="00C84866" w:rsidP="00C84866">
      <w:pPr>
        <w:numPr>
          <w:ilvl w:val="0"/>
          <w:numId w:val="7"/>
        </w:numPr>
        <w:pBdr>
          <w:top w:val="single" w:sz="2" w:space="1" w:color="000000"/>
          <w:left w:val="single" w:sz="2" w:space="1" w:color="000000"/>
          <w:bottom w:val="single" w:sz="2" w:space="1" w:color="000000"/>
          <w:right w:val="single" w:sz="2" w:space="1" w:color="000000"/>
        </w:pBdr>
        <w:shd w:val="clear" w:color="auto" w:fill="CCCCCC"/>
        <w:suppressAutoHyphens/>
        <w:spacing w:after="160" w:line="259" w:lineRule="auto"/>
        <w:ind w:left="0" w:firstLine="0"/>
        <w:jc w:val="both"/>
        <w:rPr>
          <w:rFonts w:ascii="Calibri" w:eastAsia="Times New Roman" w:hAnsi="Calibri" w:cs="Calibri"/>
          <w:bCs/>
          <w:i/>
          <w:iCs/>
          <w:kern w:val="2"/>
          <w:lang w:eastAsia="zh-CN"/>
        </w:rPr>
      </w:pPr>
      <w:r w:rsidRPr="00C84866">
        <w:rPr>
          <w:rFonts w:ascii="Calibri" w:eastAsia="Times New Roman" w:hAnsi="Calibri" w:cs="Calibri"/>
          <w:b/>
          <w:color w:val="000000"/>
          <w:kern w:val="2"/>
          <w:lang w:eastAsia="zh-CN"/>
        </w:rPr>
        <w:t>παιδική εργασία και άλλες μορφές εμπορίας ανθρώπων</w:t>
      </w:r>
      <w:r w:rsidRPr="00C84866">
        <w:rPr>
          <w:rFonts w:ascii="Calibri" w:eastAsia="Times New Roman" w:hAnsi="Calibri" w:cs="Calibri"/>
          <w:color w:val="000000"/>
          <w:kern w:val="2"/>
          <w:vertAlign w:val="superscript"/>
          <w:lang w:eastAsia="zh-CN"/>
        </w:rPr>
        <w:endnoteReference w:id="15"/>
      </w:r>
      <w:r w:rsidRPr="00C84866">
        <w:rPr>
          <w:rFonts w:ascii="Calibri" w:eastAsia="Times New Roman" w:hAnsi="Calibri" w:cs="Calibri"/>
          <w:color w:val="000000"/>
          <w:kern w:val="2"/>
          <w:lang w:eastAsia="zh-CN"/>
        </w:rPr>
        <w:t>.</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trHeight w:val="855"/>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bCs/>
                <w:i/>
                <w:iCs/>
                <w:kern w:val="2"/>
                <w:lang w:eastAsia="zh-CN"/>
              </w:rPr>
            </w:pPr>
            <w:r w:rsidRPr="00C84866">
              <w:rPr>
                <w:rFonts w:ascii="Calibri" w:eastAsia="Times New Roman" w:hAnsi="Calibri" w:cs="Calibri"/>
                <w:b/>
                <w:bCs/>
                <w:i/>
                <w:iCs/>
                <w:kern w:val="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b/>
                <w:bCs/>
                <w:i/>
                <w:iCs/>
                <w:kern w:val="2"/>
                <w:lang w:eastAsia="zh-CN"/>
              </w:rPr>
              <w:t>Απάντηση:</w:t>
            </w:r>
          </w:p>
        </w:tc>
      </w:tr>
      <w:tr w:rsidR="00C84866" w:rsidRPr="00C84866" w:rsidTr="00116FA7">
        <w:trPr>
          <w:jc w:val="center"/>
        </w:trPr>
        <w:tc>
          <w:tcPr>
            <w:tcW w:w="4479" w:type="dxa"/>
            <w:tcBorders>
              <w:top w:val="nil"/>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Υπάρχει τελεσίδικη καταδικαστική </w:t>
            </w:r>
            <w:r w:rsidRPr="00C84866">
              <w:rPr>
                <w:rFonts w:ascii="Calibri" w:eastAsia="Times New Roman" w:hAnsi="Calibri" w:cs="Calibri"/>
                <w:b/>
                <w:kern w:val="2"/>
                <w:lang w:eastAsia="zh-CN"/>
              </w:rPr>
              <w:t>απόφαση εις βάρος του οικονομικού φορέα</w:t>
            </w:r>
            <w:r w:rsidRPr="00C84866">
              <w:rPr>
                <w:rFonts w:ascii="Calibri" w:eastAsia="Times New Roman" w:hAnsi="Calibri" w:cs="Calibri"/>
                <w:kern w:val="2"/>
                <w:lang w:eastAsia="zh-CN"/>
              </w:rPr>
              <w:t xml:space="preserve"> ή </w:t>
            </w:r>
            <w:r w:rsidRPr="00C84866">
              <w:rPr>
                <w:rFonts w:ascii="Calibri" w:eastAsia="Times New Roman" w:hAnsi="Calibri" w:cs="Calibri"/>
                <w:b/>
                <w:kern w:val="2"/>
                <w:lang w:eastAsia="zh-CN"/>
              </w:rPr>
              <w:t>οποιουδήποτε</w:t>
            </w:r>
            <w:r w:rsidRPr="00C84866">
              <w:rPr>
                <w:rFonts w:ascii="Calibri" w:eastAsia="Times New Roman" w:hAnsi="Calibri" w:cs="Calibri"/>
                <w:kern w:val="2"/>
                <w:lang w:eastAsia="zh-CN"/>
              </w:rPr>
              <w:t xml:space="preserve"> προσώπου</w:t>
            </w:r>
            <w:r w:rsidRPr="00C84866">
              <w:rPr>
                <w:rFonts w:ascii="Calibri" w:eastAsia="Times New Roman" w:hAnsi="Calibri" w:cs="Calibri"/>
                <w:kern w:val="2"/>
                <w:vertAlign w:val="superscript"/>
                <w:lang w:eastAsia="zh-CN"/>
              </w:rPr>
              <w:endnoteReference w:id="16"/>
            </w:r>
            <w:r w:rsidRPr="00C84866">
              <w:rPr>
                <w:rFonts w:ascii="Calibri" w:eastAsia="Times New Roman" w:hAnsi="Calibri" w:cs="Calibri"/>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C84866" w:rsidRPr="00C84866" w:rsidRDefault="00C84866" w:rsidP="00C84866">
            <w:pPr>
              <w:suppressAutoHyphens/>
              <w:spacing w:after="0"/>
              <w:jc w:val="both"/>
              <w:rPr>
                <w:rFonts w:ascii="Calibri" w:eastAsia="Times New Roman" w:hAnsi="Calibri" w:cs="Calibri"/>
                <w:i/>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p>
          <w:p w:rsidR="00C84866" w:rsidRPr="00C84866" w:rsidRDefault="00C84866" w:rsidP="00C84866">
            <w:pPr>
              <w:suppressAutoHyphens/>
              <w:spacing w:after="0"/>
              <w:jc w:val="both"/>
              <w:rPr>
                <w:rFonts w:ascii="Calibri" w:eastAsia="Times New Roman" w:hAnsi="Calibri" w:cs="Calibri"/>
                <w:i/>
                <w:kern w:val="2"/>
                <w:lang w:eastAsia="zh-CN"/>
              </w:rPr>
            </w:pPr>
            <w:r w:rsidRPr="00C84866">
              <w:rPr>
                <w:rFonts w:ascii="Calibri" w:eastAsia="Times New Roman"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kern w:val="2"/>
                <w:lang w:eastAsia="zh-CN"/>
              </w:rPr>
              <w:t>[……][……][……][……]</w:t>
            </w:r>
            <w:r w:rsidRPr="00C84866">
              <w:rPr>
                <w:rFonts w:ascii="Calibri" w:eastAsia="Times New Roman" w:hAnsi="Calibri" w:cs="Calibri"/>
                <w:kern w:val="2"/>
                <w:vertAlign w:val="superscript"/>
                <w:lang w:eastAsia="zh-CN"/>
              </w:rPr>
              <w:endnoteReference w:id="17"/>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 αναφέρετε</w:t>
            </w:r>
            <w:r w:rsidRPr="00C84866">
              <w:rPr>
                <w:rFonts w:ascii="Calibri" w:eastAsia="Times New Roman" w:hAnsi="Calibri" w:cs="Calibri"/>
                <w:kern w:val="2"/>
                <w:vertAlign w:val="superscript"/>
                <w:lang w:eastAsia="zh-CN"/>
              </w:rPr>
              <w:endnoteReference w:id="18"/>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β) Προσδιορίστε ποιος έχει καταδικαστεί [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 xml:space="preserve">γ) </w:t>
            </w:r>
            <w:r w:rsidRPr="00C84866">
              <w:rPr>
                <w:rFonts w:ascii="Calibri" w:eastAsia="Times New Roman" w:hAnsi="Calibri" w:cs="Calibri"/>
                <w:b/>
                <w:bCs/>
                <w:kern w:val="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 xml:space="preserve">α) Ημερομηνία:[   ], </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 xml:space="preserve">σημείο-(-α): [   ], </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λόγος(-οι):[   ]</w:t>
            </w: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β) [……]</w:t>
            </w:r>
          </w:p>
          <w:p w:rsidR="00C84866" w:rsidRPr="00C84866" w:rsidRDefault="00C84866" w:rsidP="00C84866">
            <w:pPr>
              <w:suppressAutoHyphens/>
              <w:spacing w:after="0"/>
              <w:rPr>
                <w:rFonts w:ascii="Calibri" w:eastAsia="Times New Roman" w:hAnsi="Calibri" w:cs="Calibri"/>
                <w:i/>
                <w:kern w:val="2"/>
                <w:lang w:eastAsia="zh-CN"/>
              </w:rPr>
            </w:pPr>
            <w:r w:rsidRPr="00C84866">
              <w:rPr>
                <w:rFonts w:ascii="Calibri" w:eastAsia="Times New Roman" w:hAnsi="Calibri" w:cs="Calibri"/>
                <w:kern w:val="2"/>
                <w:lang w:eastAsia="zh-CN"/>
              </w:rPr>
              <w:t>γ) Διάρκεια της περιόδου αποκλεισμού [……] και σχετικό(-ά) σημείο(-α) [   ]</w:t>
            </w:r>
          </w:p>
          <w:p w:rsidR="00C84866" w:rsidRPr="00C84866" w:rsidRDefault="00C84866" w:rsidP="00C84866">
            <w:pPr>
              <w:suppressAutoHyphens/>
              <w:spacing w:after="0"/>
              <w:jc w:val="both"/>
              <w:rPr>
                <w:rFonts w:ascii="Calibri" w:eastAsia="Times New Roman" w:hAnsi="Calibri" w:cs="Calibri"/>
                <w:i/>
                <w:kern w:val="2"/>
                <w:lang w:eastAsia="zh-CN"/>
              </w:rPr>
            </w:pPr>
            <w:r w:rsidRPr="00C84866">
              <w:rPr>
                <w:rFonts w:ascii="Calibri" w:eastAsia="Times New Roman" w:hAnsi="Calibri" w:cs="Calibri"/>
                <w:i/>
                <w:kern w:val="2"/>
                <w:lang w:eastAsia="zh-CN"/>
              </w:rPr>
              <w:t xml:space="preserve">Εάν η σχετική τεκμηρίωση διατίθεται </w:t>
            </w:r>
            <w:r w:rsidRPr="00C84866">
              <w:rPr>
                <w:rFonts w:ascii="Calibri" w:eastAsia="Times New Roman" w:hAnsi="Calibri" w:cs="Calibri"/>
                <w:i/>
                <w:kern w:val="2"/>
                <w:lang w:eastAsia="zh-CN"/>
              </w:rPr>
              <w:lastRenderedPageBreak/>
              <w:t>ηλεκτρονικά, αναφέρετε: (διαδικτυακή διεύθυνση, αρχή ή φορέας έκδοσης, επακριβή στοιχεία αναφοράς των εγγράφων):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kern w:val="2"/>
                <w:lang w:eastAsia="zh-CN"/>
              </w:rPr>
              <w:t>[……][……][……][……]</w:t>
            </w:r>
            <w:r w:rsidRPr="00C84866">
              <w:rPr>
                <w:rFonts w:ascii="Calibri" w:eastAsia="Times New Roman" w:hAnsi="Calibri" w:cs="Calibri"/>
                <w:kern w:val="2"/>
                <w:vertAlign w:val="superscript"/>
                <w:lang w:eastAsia="zh-CN"/>
              </w:rPr>
              <w:endnoteReference w:id="19"/>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84866">
              <w:rPr>
                <w:rFonts w:ascii="Times New Roman" w:eastAsia="Calibri" w:hAnsi="Times New Roman" w:cs="Times New Roman"/>
                <w:kern w:val="2"/>
                <w:sz w:val="24"/>
                <w:lang w:eastAsia="zh-CN"/>
              </w:rPr>
              <w:t>αυτοκάθαρση»)</w:t>
            </w:r>
            <w:r w:rsidRPr="00C84866">
              <w:rPr>
                <w:rFonts w:ascii="Times New Roman" w:eastAsia="Calibri" w:hAnsi="Times New Roman" w:cs="Times New Roman"/>
                <w:kern w:val="2"/>
                <w:sz w:val="24"/>
                <w:vertAlign w:val="superscript"/>
                <w:lang w:eastAsia="zh-CN"/>
              </w:rPr>
              <w:endnoteReference w:id="20"/>
            </w:r>
            <w:r w:rsidRPr="00C84866">
              <w:rPr>
                <w:rFonts w:ascii="Calibri" w:eastAsia="Times New Roman"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Ναι [] Όχι </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 xml:space="preserve"> περιγράψτε τα μέτρα που λήφθηκαν</w:t>
            </w:r>
            <w:r w:rsidRPr="00C84866">
              <w:rPr>
                <w:rFonts w:ascii="Calibri" w:eastAsia="Times New Roman" w:hAnsi="Calibri" w:cs="Calibri"/>
                <w:kern w:val="2"/>
                <w:vertAlign w:val="superscript"/>
                <w:lang w:eastAsia="zh-CN"/>
              </w:rPr>
              <w:endnoteReference w:id="21"/>
            </w:r>
            <w:r w:rsidRPr="00C84866">
              <w:rPr>
                <w:rFonts w:ascii="Calibri" w:eastAsia="Times New Roman"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bl>
    <w:p w:rsidR="00C84866" w:rsidRPr="00C84866" w:rsidRDefault="00C84866" w:rsidP="00C84866">
      <w:pPr>
        <w:keepNext/>
        <w:suppressAutoHyphens/>
        <w:spacing w:before="120" w:after="360"/>
        <w:jc w:val="center"/>
        <w:rPr>
          <w:rFonts w:ascii="Calibri" w:eastAsia="Times New Roman" w:hAnsi="Calibri" w:cs="Calibri"/>
          <w:b/>
          <w:smallCaps/>
          <w:kern w:val="2"/>
          <w:sz w:val="28"/>
          <w:lang w:eastAsia="zh-CN"/>
        </w:rPr>
      </w:pPr>
    </w:p>
    <w:p w:rsidR="00C84866" w:rsidRPr="00C84866" w:rsidRDefault="00C84866" w:rsidP="00C84866">
      <w:pPr>
        <w:pageBreakBefore/>
        <w:suppressAutoHyphens/>
        <w:jc w:val="center"/>
        <w:rPr>
          <w:rFonts w:ascii="Calibri" w:eastAsia="Times New Roman" w:hAnsi="Calibri" w:cs="Calibri"/>
          <w:b/>
          <w:i/>
          <w:kern w:val="2"/>
          <w:lang w:eastAsia="zh-CN"/>
        </w:rPr>
      </w:pPr>
      <w:r w:rsidRPr="00C84866">
        <w:rPr>
          <w:rFonts w:ascii="Calibri" w:eastAsia="Times New Roman" w:hAnsi="Calibri" w:cs="Calibri"/>
          <w:b/>
          <w:bCs/>
          <w:kern w:val="2"/>
          <w:lang w:eastAsia="zh-CN"/>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C84866" w:rsidRPr="00C84866" w:rsidTr="00116FA7">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1) Ο οικονομικός φορέας έχει εκπληρώσει όλες </w:t>
            </w:r>
            <w:r w:rsidRPr="00C84866">
              <w:rPr>
                <w:rFonts w:ascii="Calibri" w:eastAsia="Times New Roman" w:hAnsi="Calibri" w:cs="Calibri"/>
                <w:b/>
                <w:kern w:val="2"/>
                <w:lang w:eastAsia="zh-CN"/>
              </w:rPr>
              <w:t>τις υποχρεώσεις του όσον αφορά την πληρωμή φόρων ή εισφορών κοινωνικής ασφάλισης</w:t>
            </w:r>
            <w:r w:rsidRPr="00C84866">
              <w:rPr>
                <w:rFonts w:ascii="Calibri" w:eastAsia="Times New Roman" w:hAnsi="Calibri" w:cs="Calibri"/>
                <w:kern w:val="2"/>
                <w:vertAlign w:val="superscript"/>
                <w:lang w:eastAsia="zh-CN"/>
              </w:rPr>
              <w:endnoteReference w:id="22"/>
            </w:r>
            <w:r w:rsidRPr="00C84866">
              <w:rPr>
                <w:rFonts w:ascii="Calibri" w:eastAsia="Times New Roman" w:hAnsi="Calibri" w:cs="Calibri"/>
                <w:b/>
                <w:kern w:val="2"/>
                <w:lang w:eastAsia="zh-CN"/>
              </w:rPr>
              <w:t>,</w:t>
            </w:r>
            <w:r w:rsidRPr="00C84866">
              <w:rPr>
                <w:rFonts w:ascii="Calibri" w:eastAsia="Times New Roman" w:hAnsi="Calibri" w:cs="Calibri"/>
                <w:kern w:val="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Ναι [] Όχι </w:t>
            </w:r>
          </w:p>
        </w:tc>
      </w:tr>
      <w:tr w:rsidR="00C84866" w:rsidRPr="00C84866" w:rsidTr="00116FA7">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84866" w:rsidRPr="00C84866" w:rsidRDefault="00C84866" w:rsidP="00C84866">
            <w:pPr>
              <w:suppressAutoHyphens/>
              <w:snapToGrid w:val="0"/>
              <w:spacing w:after="0"/>
              <w:jc w:val="both"/>
              <w:rPr>
                <w:rFonts w:ascii="Calibri" w:eastAsia="Times New Roman" w:hAnsi="Calibri" w:cs="Calibri"/>
                <w:kern w:val="2"/>
                <w:lang w:eastAsia="zh-CN"/>
              </w:rPr>
            </w:pPr>
          </w:p>
          <w:p w:rsidR="00C84866" w:rsidRPr="00C84866" w:rsidRDefault="00C84866" w:rsidP="00C84866">
            <w:pPr>
              <w:suppressAutoHyphens/>
              <w:snapToGrid w:val="0"/>
              <w:spacing w:after="0"/>
              <w:jc w:val="both"/>
              <w:rPr>
                <w:rFonts w:ascii="Calibri" w:eastAsia="Times New Roman" w:hAnsi="Calibri" w:cs="Calibri"/>
                <w:kern w:val="2"/>
                <w:lang w:eastAsia="zh-CN"/>
              </w:rPr>
            </w:pPr>
          </w:p>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Εάν όχι αναφέρετε: </w:t>
            </w:r>
          </w:p>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 Χώρα ή κράτος μέλος για το οποίο πρόκειται:</w:t>
            </w:r>
          </w:p>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 Ποιο είναι το σχετικό ποσό;</w:t>
            </w:r>
          </w:p>
          <w:p w:rsidR="00C84866" w:rsidRPr="00C84866" w:rsidRDefault="00C84866" w:rsidP="00C84866">
            <w:pPr>
              <w:suppressAutoHyphens/>
              <w:snapToGrid w:val="0"/>
              <w:spacing w:after="0"/>
              <w:jc w:val="both"/>
              <w:rPr>
                <w:rFonts w:ascii="Calibri" w:eastAsia="Times New Roman" w:hAnsi="Calibri" w:cs="Calibri"/>
                <w:kern w:val="2"/>
                <w:lang w:eastAsia="zh-CN"/>
              </w:rPr>
            </w:pPr>
            <w:proofErr w:type="spellStart"/>
            <w:r w:rsidRPr="00C84866">
              <w:rPr>
                <w:rFonts w:ascii="Calibri" w:eastAsia="Times New Roman" w:hAnsi="Calibri" w:cs="Calibri"/>
                <w:kern w:val="2"/>
                <w:lang w:eastAsia="zh-CN"/>
              </w:rPr>
              <w:t>γ)Πως</w:t>
            </w:r>
            <w:proofErr w:type="spellEnd"/>
            <w:r w:rsidRPr="00C84866">
              <w:rPr>
                <w:rFonts w:ascii="Calibri" w:eastAsia="Times New Roman" w:hAnsi="Calibri" w:cs="Calibri"/>
                <w:kern w:val="2"/>
                <w:lang w:eastAsia="zh-CN"/>
              </w:rPr>
              <w:t xml:space="preserve"> διαπιστώθηκε η αθέτηση των υποχρεώσεων;</w:t>
            </w:r>
          </w:p>
          <w:p w:rsidR="00C84866" w:rsidRPr="00C84866" w:rsidRDefault="00C84866" w:rsidP="00C84866">
            <w:pPr>
              <w:suppressAutoHyphens/>
              <w:snapToGrid w:val="0"/>
              <w:spacing w:after="0"/>
              <w:jc w:val="both"/>
              <w:rPr>
                <w:rFonts w:ascii="Calibri" w:eastAsia="Times New Roman" w:hAnsi="Calibri" w:cs="Calibri"/>
                <w:b/>
                <w:kern w:val="2"/>
                <w:lang w:eastAsia="zh-CN"/>
              </w:rPr>
            </w:pPr>
            <w:r w:rsidRPr="00C84866">
              <w:rPr>
                <w:rFonts w:ascii="Calibri" w:eastAsia="Times New Roman" w:hAnsi="Calibri" w:cs="Calibri"/>
                <w:kern w:val="2"/>
                <w:lang w:eastAsia="zh-CN"/>
              </w:rPr>
              <w:t>1) Μέσω δικαστικής ή διοικητικής απόφασης;</w:t>
            </w:r>
          </w:p>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 xml:space="preserve">- </w:t>
            </w:r>
            <w:r w:rsidRPr="00C84866">
              <w:rPr>
                <w:rFonts w:ascii="Calibri" w:eastAsia="Times New Roman" w:hAnsi="Calibri" w:cs="Calibri"/>
                <w:kern w:val="2"/>
                <w:lang w:eastAsia="zh-CN"/>
              </w:rPr>
              <w:t>Η εν λόγω απόφαση είναι τελεσίδικη και δεσμευτική;</w:t>
            </w:r>
          </w:p>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Αναφέρατε την ημερομηνία καταδίκης ή έκδοσης απόφασης</w:t>
            </w:r>
          </w:p>
          <w:p w:rsidR="00C84866" w:rsidRPr="00C84866" w:rsidRDefault="00C84866" w:rsidP="00C84866">
            <w:pPr>
              <w:suppressAutoHyphens/>
              <w:snapToGrid w:val="0"/>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Σε περίπτωση καταδικαστικής απόφασης, εφόσον ορίζεται απευθείας σε αυτήν, τη διάρκεια της περιόδου αποκλεισμού:</w:t>
            </w:r>
          </w:p>
          <w:p w:rsidR="00C84866" w:rsidRPr="00C84866" w:rsidRDefault="00C84866" w:rsidP="00C84866">
            <w:pPr>
              <w:suppressAutoHyphens/>
              <w:snapToGrid w:val="0"/>
              <w:spacing w:after="0"/>
              <w:rPr>
                <w:rFonts w:ascii="Calibri" w:eastAsia="Times New Roman" w:hAnsi="Calibri" w:cs="Calibri"/>
                <w:kern w:val="2"/>
                <w:lang w:eastAsia="zh-CN"/>
              </w:rPr>
            </w:pPr>
            <w:r w:rsidRPr="00C84866">
              <w:rPr>
                <w:rFonts w:ascii="Calibri" w:eastAsia="Times New Roman" w:hAnsi="Calibri" w:cs="Calibri"/>
                <w:kern w:val="2"/>
                <w:lang w:eastAsia="zh-CN"/>
              </w:rPr>
              <w:t xml:space="preserve">2) Με άλλα μέσα; </w:t>
            </w:r>
            <w:proofErr w:type="spellStart"/>
            <w:r w:rsidRPr="00C84866">
              <w:rPr>
                <w:rFonts w:ascii="Calibri" w:eastAsia="Times New Roman" w:hAnsi="Calibri" w:cs="Calibri"/>
                <w:kern w:val="2"/>
                <w:lang w:eastAsia="zh-CN"/>
              </w:rPr>
              <w:t>Διευκρινήστε</w:t>
            </w:r>
            <w:proofErr w:type="spellEnd"/>
            <w:r w:rsidRPr="00C84866">
              <w:rPr>
                <w:rFonts w:ascii="Calibri" w:eastAsia="Times New Roman" w:hAnsi="Calibri" w:cs="Calibri"/>
                <w:kern w:val="2"/>
                <w:lang w:eastAsia="zh-CN"/>
              </w:rPr>
              <w:t>:</w:t>
            </w:r>
          </w:p>
          <w:p w:rsidR="00C84866" w:rsidRPr="00C84866" w:rsidRDefault="00C84866" w:rsidP="00C84866">
            <w:pPr>
              <w:suppressAutoHyphens/>
              <w:snapToGrid w:val="0"/>
              <w:spacing w:after="0"/>
              <w:rPr>
                <w:rFonts w:ascii="Calibri" w:eastAsia="Times New Roman" w:hAnsi="Calibri" w:cs="Calibri"/>
                <w:b/>
                <w:bCs/>
                <w:kern w:val="2"/>
                <w:lang w:eastAsia="zh-CN"/>
              </w:rPr>
            </w:pPr>
            <w:r w:rsidRPr="00C84866">
              <w:rPr>
                <w:rFonts w:ascii="Calibri" w:eastAsia="Times New Roman" w:hAnsi="Calibri" w:cs="Calibri"/>
                <w:kern w:val="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4866">
              <w:rPr>
                <w:rFonts w:ascii="Calibri" w:eastAsia="Times New Roman" w:hAnsi="Calibri" w:cs="Calibri"/>
                <w:kern w:val="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84866" w:rsidRPr="00C84866" w:rsidTr="00116FA7">
              <w:tc>
                <w:tcPr>
                  <w:tcW w:w="2036" w:type="dxa"/>
                  <w:tcBorders>
                    <w:top w:val="single" w:sz="2" w:space="0" w:color="000000"/>
                    <w:left w:val="single" w:sz="2" w:space="0" w:color="000000"/>
                    <w:bottom w:val="single" w:sz="2" w:space="0" w:color="000000"/>
                    <w:right w:val="nil"/>
                  </w:tcBorders>
                </w:tcPr>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bCs/>
                      <w:kern w:val="2"/>
                      <w:lang w:eastAsia="zh-CN"/>
                    </w:rPr>
                    <w:t>ΦΟΡΟΙ</w:t>
                  </w:r>
                </w:p>
                <w:p w:rsidR="00C84866" w:rsidRPr="00C84866" w:rsidRDefault="00C84866" w:rsidP="00C84866">
                  <w:pPr>
                    <w:suppressAutoHyphens/>
                    <w:spacing w:after="0"/>
                    <w:jc w:val="both"/>
                    <w:rPr>
                      <w:rFonts w:ascii="Calibri" w:eastAsia="Times New Roman"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bCs/>
                      <w:kern w:val="2"/>
                      <w:lang w:eastAsia="zh-CN"/>
                    </w:rPr>
                    <w:t>ΕΙΣΦΟΡΕΣ ΚΟΙΝΩΝΙΚΗΣ ΑΣΦΑΛΙΣΗΣ</w:t>
                  </w:r>
                </w:p>
              </w:tc>
            </w:tr>
            <w:tr w:rsidR="00C84866" w:rsidRPr="00C84866" w:rsidTr="00116FA7">
              <w:tc>
                <w:tcPr>
                  <w:tcW w:w="2036" w:type="dxa"/>
                  <w:tcBorders>
                    <w:top w:val="nil"/>
                    <w:left w:val="single" w:sz="2" w:space="0" w:color="000000"/>
                    <w:bottom w:val="single" w:sz="2" w:space="0" w:color="000000"/>
                    <w:right w:val="nil"/>
                  </w:tcBorders>
                </w:tcPr>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γ.1) [] Ναι [] Όχι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Ναι [] Όχι </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γ.2)[……]·</w:t>
                  </w:r>
                </w:p>
                <w:p w:rsidR="00C84866" w:rsidRPr="00C84866" w:rsidRDefault="00C84866" w:rsidP="00C84866">
                  <w:pPr>
                    <w:suppressAutoHyphens/>
                    <w:spacing w:after="0"/>
                    <w:jc w:val="both"/>
                    <w:rPr>
                      <w:rFonts w:ascii="Calibri" w:eastAsia="Times New Roman" w:hAnsi="Calibri" w:cs="Calibri"/>
                      <w:kern w:val="2"/>
                      <w:sz w:val="21"/>
                      <w:szCs w:val="21"/>
                      <w:lang w:eastAsia="zh-CN"/>
                    </w:rPr>
                  </w:pPr>
                  <w:r w:rsidRPr="00C84866">
                    <w:rPr>
                      <w:rFonts w:ascii="Calibri" w:eastAsia="Times New Roman" w:hAnsi="Calibri" w:cs="Calibri"/>
                      <w:kern w:val="2"/>
                      <w:lang w:eastAsia="zh-CN"/>
                    </w:rPr>
                    <w:t xml:space="preserve">δ) [] Ναι [] Όχι </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sz w:val="21"/>
                      <w:szCs w:val="21"/>
                      <w:lang w:eastAsia="zh-CN"/>
                    </w:rPr>
                    <w:t>Εάν ναι, να αναφερθούν λεπτομερείς πληροφορίες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c>
                <w:tcPr>
                  <w:tcW w:w="2192" w:type="dxa"/>
                  <w:tcBorders>
                    <w:top w:val="nil"/>
                    <w:left w:val="single" w:sz="2" w:space="0" w:color="000000"/>
                    <w:bottom w:val="single" w:sz="2" w:space="0" w:color="000000"/>
                    <w:right w:val="single" w:sz="2" w:space="0" w:color="000000"/>
                  </w:tcBorders>
                </w:tcPr>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α)[……]·</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γ.1) [] Ναι [] Όχι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Ναι [] Όχι </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γ.2)[……]·</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δ) [] Ναι [] Όχι </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Εάν ναι, να αναφερθούν λεπτομερείς πληροφορίες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w:t>
                  </w:r>
                </w:p>
              </w:tc>
            </w:tr>
          </w:tbl>
          <w:p w:rsidR="00C84866" w:rsidRPr="00C84866" w:rsidRDefault="00C84866" w:rsidP="00C84866">
            <w:pPr>
              <w:suppressAutoHyphens/>
              <w:spacing w:after="0"/>
              <w:rPr>
                <w:rFonts w:ascii="Calibri" w:eastAsia="Times New Roman" w:hAnsi="Calibri" w:cs="Calibri"/>
                <w:kern w:val="2"/>
                <w:lang w:eastAsia="zh-CN"/>
              </w:rPr>
            </w:pP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84866" w:rsidRPr="00C84866" w:rsidRDefault="00C84866" w:rsidP="00C84866">
            <w:pPr>
              <w:suppressAutoHyphens/>
              <w:spacing w:after="0"/>
              <w:jc w:val="both"/>
              <w:rPr>
                <w:rFonts w:ascii="Calibri" w:eastAsia="Times New Roman" w:hAnsi="Calibri" w:cs="Calibri"/>
                <w:i/>
                <w:kern w:val="2"/>
                <w:lang w:eastAsia="zh-CN"/>
              </w:rPr>
            </w:pPr>
            <w:r w:rsidRPr="00C84866">
              <w:rPr>
                <w:rFonts w:ascii="Calibri" w:eastAsia="Times New Roman" w:hAnsi="Calibri" w:cs="Calibri"/>
                <w:i/>
                <w:kern w:val="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866" w:rsidRPr="00C84866" w:rsidRDefault="00C84866" w:rsidP="00C84866">
            <w:pPr>
              <w:suppressAutoHyphens/>
              <w:spacing w:after="0"/>
              <w:rPr>
                <w:rFonts w:ascii="Calibri" w:eastAsia="Times New Roman" w:hAnsi="Calibri" w:cs="Calibri"/>
                <w:i/>
                <w:kern w:val="2"/>
                <w:lang w:eastAsia="zh-CN"/>
              </w:rPr>
            </w:pPr>
            <w:r w:rsidRPr="00C84866">
              <w:rPr>
                <w:rFonts w:ascii="Calibri" w:eastAsia="Times New Roman" w:hAnsi="Calibri" w:cs="Calibri"/>
                <w:i/>
                <w:kern w:val="2"/>
                <w:lang w:eastAsia="zh-CN"/>
              </w:rPr>
              <w:t xml:space="preserve">(διαδικτυακή διεύθυνση, αρχή ή φορέας έκδοσης, επακριβή στοιχεία αναφοράς των εγγράφων): </w:t>
            </w:r>
            <w:r w:rsidRPr="00C84866">
              <w:rPr>
                <w:rFonts w:ascii="Calibri" w:eastAsia="Times New Roman" w:hAnsi="Calibri" w:cs="Calibri"/>
                <w:kern w:val="2"/>
                <w:vertAlign w:val="superscript"/>
                <w:lang w:eastAsia="zh-CN"/>
              </w:rPr>
              <w:endnoteReference w:id="24"/>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i/>
                <w:kern w:val="2"/>
                <w:lang w:eastAsia="zh-CN"/>
              </w:rPr>
              <w:t>[……][……][……]</w:t>
            </w:r>
          </w:p>
        </w:tc>
      </w:tr>
    </w:tbl>
    <w:p w:rsidR="00C84866" w:rsidRPr="00C84866" w:rsidRDefault="00C84866" w:rsidP="00C84866">
      <w:pPr>
        <w:keepNext/>
        <w:suppressAutoHyphens/>
        <w:spacing w:before="120" w:after="360"/>
        <w:jc w:val="center"/>
        <w:rPr>
          <w:rFonts w:ascii="Calibri" w:eastAsia="Times New Roman" w:hAnsi="Calibri" w:cs="Calibri"/>
          <w:b/>
          <w:smallCaps/>
          <w:kern w:val="2"/>
          <w:sz w:val="28"/>
          <w:lang w:eastAsia="zh-CN"/>
        </w:rPr>
      </w:pPr>
    </w:p>
    <w:p w:rsidR="00C84866" w:rsidRPr="00C84866" w:rsidRDefault="00C84866" w:rsidP="00C84866">
      <w:pPr>
        <w:pageBreakBefore/>
        <w:suppressAutoHyphens/>
        <w:jc w:val="center"/>
        <w:rPr>
          <w:rFonts w:ascii="Calibri" w:eastAsia="Times New Roman" w:hAnsi="Calibri" w:cs="Calibri"/>
          <w:b/>
          <w:i/>
          <w:kern w:val="2"/>
          <w:lang w:eastAsia="zh-CN"/>
        </w:rPr>
      </w:pPr>
      <w:r w:rsidRPr="00C84866">
        <w:rPr>
          <w:rFonts w:ascii="Calibri" w:eastAsia="Times New Roman" w:hAnsi="Calibri" w:cs="Calibri"/>
          <w:b/>
          <w:bCs/>
          <w:kern w:val="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7"/>
        <w:gridCol w:w="4478"/>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vMerge w:val="restart"/>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Ο οικονομικός φορέας έχει,</w:t>
            </w:r>
            <w:r w:rsidRPr="00C84866">
              <w:rPr>
                <w:rFonts w:ascii="Calibri" w:eastAsia="Times New Roman" w:hAnsi="Calibri" w:cs="Calibri"/>
                <w:b/>
                <w:kern w:val="2"/>
                <w:lang w:eastAsia="zh-CN"/>
              </w:rPr>
              <w:t xml:space="preserve"> εν γνώσει του</w:t>
            </w:r>
            <w:r w:rsidRPr="00C84866">
              <w:rPr>
                <w:rFonts w:ascii="Calibri" w:eastAsia="Times New Roman" w:hAnsi="Calibri" w:cs="Calibri"/>
                <w:kern w:val="2"/>
                <w:lang w:eastAsia="zh-CN"/>
              </w:rPr>
              <w:t xml:space="preserve">, αθετήσει </w:t>
            </w:r>
            <w:r w:rsidRPr="00C84866">
              <w:rPr>
                <w:rFonts w:ascii="Calibri" w:eastAsia="Times New Roman" w:hAnsi="Calibri" w:cs="Calibri"/>
                <w:b/>
                <w:kern w:val="2"/>
                <w:lang w:eastAsia="zh-CN"/>
              </w:rPr>
              <w:t xml:space="preserve">τις υποχρεώσεις του </w:t>
            </w:r>
            <w:r w:rsidRPr="00C84866">
              <w:rPr>
                <w:rFonts w:ascii="Calibri" w:eastAsia="Times New Roman" w:hAnsi="Calibri" w:cs="Calibri"/>
                <w:kern w:val="2"/>
                <w:lang w:eastAsia="zh-CN"/>
              </w:rPr>
              <w:t xml:space="preserve">στους τομείς του </w:t>
            </w:r>
            <w:r w:rsidRPr="00C84866">
              <w:rPr>
                <w:rFonts w:ascii="Calibri" w:eastAsia="Times New Roman" w:hAnsi="Calibri" w:cs="Calibri"/>
                <w:b/>
                <w:kern w:val="2"/>
                <w:lang w:eastAsia="zh-CN"/>
              </w:rPr>
              <w:t>περιβαλλοντικού, κοινωνικού και εργατικού δικαίου</w:t>
            </w:r>
            <w:r w:rsidRPr="00C84866">
              <w:rPr>
                <w:rFonts w:ascii="Calibri" w:eastAsia="Times New Roman" w:hAnsi="Calibri" w:cs="Calibri"/>
                <w:kern w:val="2"/>
                <w:vertAlign w:val="superscript"/>
                <w:lang w:eastAsia="zh-CN"/>
              </w:rPr>
              <w:endnoteReference w:id="25"/>
            </w:r>
            <w:r w:rsidRPr="00C84866">
              <w:rPr>
                <w:rFonts w:ascii="Calibri" w:eastAsia="Times New Roman" w:hAnsi="Calibri" w:cs="Calibri"/>
                <w:b/>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Ναι [] Όχι</w:t>
            </w:r>
          </w:p>
        </w:tc>
      </w:tr>
      <w:tr w:rsidR="00C84866" w:rsidRPr="00C84866" w:rsidTr="00116FA7">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C84866" w:rsidRPr="00C84866" w:rsidRDefault="00C84866" w:rsidP="00C84866">
            <w:pPr>
              <w:spacing w:after="0" w:line="240" w:lineRule="auto"/>
              <w:rPr>
                <w:rFonts w:ascii="Calibri" w:eastAsia="Times New Roman" w:hAnsi="Calibri" w:cs="Calibri"/>
                <w:kern w:val="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pacing w:after="0"/>
              <w:rPr>
                <w:rFonts w:ascii="Calibri" w:eastAsia="Times New Roman" w:hAnsi="Calibri" w:cs="Calibri"/>
                <w:b/>
                <w:kern w:val="2"/>
                <w:lang w:eastAsia="zh-CN"/>
              </w:rPr>
            </w:pPr>
          </w:p>
          <w:p w:rsidR="00C84866" w:rsidRPr="00C84866" w:rsidRDefault="00C84866" w:rsidP="00C84866">
            <w:pPr>
              <w:suppressAutoHyphens/>
              <w:spacing w:after="0"/>
              <w:rPr>
                <w:rFonts w:ascii="Calibri" w:eastAsia="Times New Roman" w:hAnsi="Calibri" w:cs="Calibri"/>
                <w:b/>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84866" w:rsidRPr="00C84866" w:rsidRDefault="00C84866" w:rsidP="00C84866">
            <w:pPr>
              <w:suppressAutoHyphens/>
              <w:spacing w:after="0"/>
              <w:rPr>
                <w:rFonts w:ascii="Calibri" w:eastAsia="Times New Roman" w:hAnsi="Calibri" w:cs="Calibri"/>
                <w:b/>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kern w:val="2"/>
                <w:lang w:eastAsia="zh-CN"/>
              </w:rPr>
              <w:t>Εάν το έχει πράξει,</w:t>
            </w:r>
            <w:r w:rsidRPr="00C84866">
              <w:rPr>
                <w:rFonts w:ascii="Calibri" w:eastAsia="Times New Roman" w:hAnsi="Calibri" w:cs="Calibri"/>
                <w:kern w:val="2"/>
                <w:lang w:eastAsia="zh-CN"/>
              </w:rPr>
              <w:t xml:space="preserve"> περιγράψτε τα μέτρα που λήφθηκαν: […….............]</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Βρίσκεται ο οικονομικός φορέας σε οποιαδήποτε από τις ακόλουθες καταστάσεις</w:t>
            </w:r>
            <w:r w:rsidRPr="00C84866">
              <w:rPr>
                <w:rFonts w:ascii="Calibri" w:eastAsia="Times New Roman" w:hAnsi="Calibri" w:cs="Calibri"/>
                <w:kern w:val="2"/>
                <w:vertAlign w:val="superscript"/>
                <w:lang w:eastAsia="zh-CN"/>
              </w:rPr>
              <w:endnoteReference w:id="26"/>
            </w:r>
            <w:r w:rsidRPr="00C84866">
              <w:rPr>
                <w:rFonts w:ascii="Calibri" w:eastAsia="Times New Roman" w:hAnsi="Calibri" w:cs="Calibri"/>
                <w:kern w:val="2"/>
                <w:lang w:eastAsia="zh-CN"/>
              </w:rPr>
              <w:t xml:space="preserve">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α) πτώχευση, ή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β) διαδικασία εξυγίανσης, ή</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γ) ειδική εκκαθάριση, ή</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δ) αναγκαστική διαχείριση από εκκαθαριστή ή από το δικαστήριο, ή</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ε) έχει υπαχθεί σε διαδικασία πτωχευτικού συμβιβασμού, ή </w:t>
            </w:r>
          </w:p>
          <w:p w:rsidR="00C84866" w:rsidRPr="00C84866" w:rsidRDefault="00C84866" w:rsidP="00C84866">
            <w:pPr>
              <w:suppressAutoHyphens/>
              <w:spacing w:after="0"/>
              <w:jc w:val="both"/>
              <w:rPr>
                <w:rFonts w:ascii="Calibri" w:eastAsia="Times New Roman" w:hAnsi="Calibri" w:cs="Calibri"/>
                <w:color w:val="000000"/>
                <w:kern w:val="2"/>
                <w:lang w:eastAsia="zh-CN"/>
              </w:rPr>
            </w:pPr>
            <w:r w:rsidRPr="00C84866">
              <w:rPr>
                <w:rFonts w:ascii="Calibri" w:eastAsia="Times New Roman" w:hAnsi="Calibri" w:cs="Calibri"/>
                <w:kern w:val="2"/>
                <w:lang w:eastAsia="zh-CN"/>
              </w:rPr>
              <w:t xml:space="preserve">στ) αναστολή επιχειρηματικών δραστηριοτήτων, ή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color w:val="000000"/>
                <w:kern w:val="2"/>
                <w:lang w:eastAsia="zh-CN"/>
              </w:rPr>
              <w:t>ζ) σε οποιαδήποτε ανάλογη κατάσταση προκύπτουσα από παρόμοια διαδικασία προβλεπόμενη σε εθνικές διατάξεις νόμου</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Εάν ναι:</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Παραθέστε λεπτομερή στοιχεία:</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4866">
              <w:rPr>
                <w:rFonts w:ascii="Calibri" w:eastAsia="Times New Roman" w:hAnsi="Calibri" w:cs="Calibri"/>
                <w:kern w:val="2"/>
                <w:lang w:eastAsia="zh-CN"/>
              </w:rPr>
              <w:t>συνέχε</w:t>
            </w:r>
            <w:proofErr w:type="spellEnd"/>
            <w:r w:rsidRPr="00C84866">
              <w:rPr>
                <w:rFonts w:ascii="Calibri" w:eastAsia="Times New Roman" w:hAnsi="Calibri" w:cs="Calibri"/>
                <w:kern w:val="2"/>
                <w:lang w:eastAsia="zh-CN"/>
              </w:rPr>
              <w:t xml:space="preserve"> συνέχιση της επιχειρηματικής του λειτουργίας υπό αυτές </w:t>
            </w:r>
            <w:proofErr w:type="spellStart"/>
            <w:r w:rsidRPr="00C84866">
              <w:rPr>
                <w:rFonts w:ascii="Calibri" w:eastAsia="Times New Roman" w:hAnsi="Calibri" w:cs="Calibri"/>
                <w:kern w:val="2"/>
                <w:lang w:eastAsia="zh-CN"/>
              </w:rPr>
              <w:t>αυτές</w:t>
            </w:r>
            <w:proofErr w:type="spellEnd"/>
            <w:r w:rsidRPr="00C84866">
              <w:rPr>
                <w:rFonts w:ascii="Calibri" w:eastAsia="Times New Roman" w:hAnsi="Calibri" w:cs="Calibri"/>
                <w:kern w:val="2"/>
                <w:lang w:eastAsia="zh-CN"/>
              </w:rPr>
              <w:t xml:space="preserve"> τις περιστάσεις</w:t>
            </w:r>
            <w:r w:rsidRPr="00C84866">
              <w:rPr>
                <w:rFonts w:ascii="Calibri" w:eastAsia="Times New Roman" w:hAnsi="Calibri" w:cs="Calibri"/>
                <w:kern w:val="2"/>
                <w:vertAlign w:val="superscript"/>
                <w:lang w:eastAsia="zh-CN"/>
              </w:rPr>
              <w:endnoteReference w:id="27"/>
            </w:r>
            <w:r w:rsidRPr="00C84866">
              <w:rPr>
                <w:rFonts w:ascii="Calibri" w:eastAsia="Times New Roman" w:hAnsi="Calibri" w:cs="Calibri"/>
                <w:kern w:val="2"/>
                <w:vertAlign w:val="superscript"/>
                <w:lang w:eastAsia="zh-CN"/>
              </w:rPr>
              <w:t xml:space="preserve"> </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napToGrid w:val="0"/>
              <w:spacing w:after="0"/>
              <w:rPr>
                <w:rFonts w:ascii="Calibri" w:eastAsia="Times New Roman" w:hAnsi="Calibri" w:cs="Calibri"/>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napToGrid w:val="0"/>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i/>
                <w:kern w:val="2"/>
                <w:lang w:eastAsia="zh-CN"/>
              </w:rPr>
              <w:t>(διαδικτυακή διεύθυνση, αρχή ή φορέας έκδοσης, επακριβή στοιχεία αναφοράς των εγγράφων): [……][……][……]</w:t>
            </w:r>
          </w:p>
        </w:tc>
      </w:tr>
      <w:tr w:rsidR="00C84866" w:rsidRPr="00C84866" w:rsidTr="00116FA7">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kern w:val="2"/>
                <w:lang w:eastAsia="zh-CN"/>
              </w:rPr>
            </w:pPr>
            <w:r w:rsidRPr="00C84866">
              <w:rPr>
                <w:rFonts w:ascii="Times New Roman" w:eastAsia="Calibri" w:hAnsi="Times New Roman" w:cs="Times New Roman"/>
                <w:kern w:val="2"/>
                <w:sz w:val="24"/>
                <w:lang w:eastAsia="zh-CN"/>
              </w:rPr>
              <w:t xml:space="preserve">Έχει διαπράξει ο </w:t>
            </w:r>
            <w:r w:rsidRPr="00C84866">
              <w:rPr>
                <w:rFonts w:ascii="Calibri" w:eastAsia="Times New Roman" w:hAnsi="Calibri" w:cs="Calibri"/>
                <w:kern w:val="2"/>
                <w:lang w:eastAsia="zh-CN"/>
              </w:rPr>
              <w:t xml:space="preserve">οικονομικός φορέας </w:t>
            </w:r>
            <w:r w:rsidRPr="00C84866">
              <w:rPr>
                <w:rFonts w:ascii="Calibri" w:eastAsia="Times New Roman" w:hAnsi="Calibri" w:cs="Calibri"/>
                <w:b/>
                <w:kern w:val="2"/>
                <w:lang w:eastAsia="zh-CN"/>
              </w:rPr>
              <w:lastRenderedPageBreak/>
              <w:t>σοβαρό επαγγελματικό παράπτωμα</w:t>
            </w:r>
            <w:r w:rsidRPr="00C84866">
              <w:rPr>
                <w:rFonts w:ascii="Calibri" w:eastAsia="Times New Roman" w:hAnsi="Calibri" w:cs="Calibri"/>
                <w:kern w:val="2"/>
                <w:vertAlign w:val="superscript"/>
                <w:lang w:eastAsia="zh-CN"/>
              </w:rPr>
              <w:endnoteReference w:id="28"/>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lastRenderedPageBreak/>
              <w:t>[] Ναι [] Όχι</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lastRenderedPageBreak/>
              <w:t>[.......................]</w:t>
            </w:r>
          </w:p>
        </w:tc>
      </w:tr>
      <w:tr w:rsidR="00C84866" w:rsidRPr="00C84866" w:rsidTr="00116FA7">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C84866" w:rsidRPr="00C84866" w:rsidRDefault="00C84866" w:rsidP="00C84866">
            <w:pPr>
              <w:spacing w:after="0" w:line="240" w:lineRule="auto"/>
              <w:rPr>
                <w:rFonts w:ascii="Calibri" w:eastAsia="Times New Roman" w:hAnsi="Calibri" w:cs="Calibri"/>
                <w:kern w:val="2"/>
                <w:lang w:eastAsia="zh-CN"/>
              </w:rPr>
            </w:pPr>
          </w:p>
        </w:tc>
        <w:tc>
          <w:tcPr>
            <w:tcW w:w="4480" w:type="dxa"/>
            <w:tcBorders>
              <w:top w:val="nil"/>
              <w:left w:val="single" w:sz="4" w:space="0" w:color="000000"/>
              <w:bottom w:val="single" w:sz="4" w:space="0" w:color="000000"/>
              <w:right w:val="single" w:sz="4" w:space="0" w:color="000000"/>
            </w:tcBorders>
          </w:tcPr>
          <w:p w:rsidR="00C84866" w:rsidRPr="00C84866" w:rsidRDefault="00C84866" w:rsidP="00C84866">
            <w:pPr>
              <w:suppressAutoHyphens/>
              <w:spacing w:after="0"/>
              <w:jc w:val="both"/>
              <w:rPr>
                <w:rFonts w:ascii="Calibri" w:eastAsia="Times New Roman" w:hAnsi="Calibri" w:cs="Calibri"/>
                <w:b/>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 xml:space="preserve">, έχει λάβει ο οικονομικός φορέας μέτρα αυτοκάθαρσης; </w:t>
            </w:r>
          </w:p>
          <w:p w:rsidR="00C84866" w:rsidRPr="00C84866" w:rsidRDefault="00C84866" w:rsidP="00C84866">
            <w:pPr>
              <w:suppressAutoHyphens/>
              <w:spacing w:after="0"/>
              <w:rPr>
                <w:rFonts w:ascii="Calibri" w:eastAsia="Times New Roman" w:hAnsi="Calibri" w:cs="Calibri"/>
                <w:b/>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kern w:val="2"/>
                <w:lang w:eastAsia="zh-CN"/>
              </w:rPr>
              <w:t>Εάν το έχει πράξει,</w:t>
            </w:r>
            <w:r w:rsidRPr="00C84866">
              <w:rPr>
                <w:rFonts w:ascii="Calibri" w:eastAsia="Times New Roman" w:hAnsi="Calibri" w:cs="Calibri"/>
                <w:kern w:val="2"/>
                <w:lang w:eastAsia="zh-CN"/>
              </w:rPr>
              <w:t xml:space="preserve"> περιγράψτε τα μέτρα που λήφθηκαν: </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w:t>
            </w:r>
          </w:p>
        </w:tc>
      </w:tr>
      <w:tr w:rsidR="00C84866" w:rsidRPr="00C84866" w:rsidTr="00116FA7">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C84866" w:rsidRPr="00C84866" w:rsidRDefault="00C84866" w:rsidP="00C84866">
            <w:pPr>
              <w:spacing w:after="0" w:line="240" w:lineRule="auto"/>
              <w:rPr>
                <w:rFonts w:ascii="Calibri" w:eastAsia="Times New Roman" w:hAnsi="Calibri" w:cs="Calibri"/>
                <w:kern w:val="2"/>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kern w:val="2"/>
                <w:lang w:eastAsia="zh-CN"/>
              </w:rPr>
              <w:t>Εάν ναι</w:t>
            </w:r>
            <w:r w:rsidRPr="00C84866">
              <w:rPr>
                <w:rFonts w:ascii="Calibri" w:eastAsia="Times New Roman" w:hAnsi="Calibri" w:cs="Calibri"/>
                <w:kern w:val="2"/>
                <w:lang w:eastAsia="zh-CN"/>
              </w:rPr>
              <w:t xml:space="preserve">, έχει λάβει ο οικονομικός φορέας μέτρα αυτοκάθαρσης; </w:t>
            </w:r>
          </w:p>
          <w:p w:rsidR="00C84866" w:rsidRPr="00C84866" w:rsidRDefault="00C84866" w:rsidP="00C84866">
            <w:pPr>
              <w:suppressAutoHyphens/>
              <w:spacing w:after="0"/>
              <w:rPr>
                <w:rFonts w:ascii="Calibri" w:eastAsia="Times New Roman" w:hAnsi="Calibri" w:cs="Calibri"/>
                <w:b/>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b/>
                <w:kern w:val="2"/>
                <w:lang w:eastAsia="zh-CN"/>
              </w:rPr>
              <w:t>Εάν το έχει πράξει,</w:t>
            </w:r>
            <w:r w:rsidRPr="00C84866">
              <w:rPr>
                <w:rFonts w:ascii="Calibri" w:eastAsia="Times New Roman" w:hAnsi="Calibri" w:cs="Calibri"/>
                <w:kern w:val="2"/>
                <w:lang w:eastAsia="zh-CN"/>
              </w:rPr>
              <w:t xml:space="preserve"> περιγράψτε τα μέτρα που λήφθηκαν:</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w:t>
            </w:r>
          </w:p>
        </w:tc>
      </w:tr>
    </w:tbl>
    <w:p w:rsidR="00C84866" w:rsidRPr="00C84866" w:rsidRDefault="00C84866" w:rsidP="00C84866">
      <w:pPr>
        <w:keepNext/>
        <w:suppressAutoHyphens/>
        <w:spacing w:before="120" w:after="360"/>
        <w:jc w:val="center"/>
        <w:rPr>
          <w:rFonts w:ascii="Calibri" w:eastAsia="Times New Roman" w:hAnsi="Calibri" w:cs="Calibri"/>
          <w:b/>
          <w:kern w:val="2"/>
          <w:lang w:eastAsia="zh-CN"/>
        </w:rPr>
      </w:pPr>
    </w:p>
    <w:p w:rsidR="00C84866" w:rsidRPr="00C84866" w:rsidRDefault="00C84866" w:rsidP="00C84866">
      <w:pPr>
        <w:suppressAutoHyphens/>
        <w:jc w:val="center"/>
        <w:rPr>
          <w:rFonts w:ascii="Calibri" w:eastAsia="Times New Roman" w:hAnsi="Calibri" w:cs="Calibri"/>
          <w:b/>
          <w:bCs/>
          <w:kern w:val="2"/>
          <w:lang w:eastAsia="zh-CN"/>
        </w:rPr>
      </w:pPr>
    </w:p>
    <w:p w:rsidR="00C84866" w:rsidRPr="00C84866" w:rsidRDefault="00C84866" w:rsidP="00C84866">
      <w:pPr>
        <w:pageBreakBefore/>
        <w:suppressAutoHyphens/>
        <w:jc w:val="center"/>
        <w:rPr>
          <w:rFonts w:ascii="Calibri" w:eastAsia="Times New Roman" w:hAnsi="Calibri" w:cs="Calibri"/>
          <w:kern w:val="2"/>
          <w:lang w:eastAsia="zh-CN"/>
        </w:rPr>
      </w:pPr>
      <w:r w:rsidRPr="00C84866">
        <w:rPr>
          <w:rFonts w:ascii="Calibri" w:eastAsia="Times New Roman" w:hAnsi="Calibri" w:cs="Calibri"/>
          <w:b/>
          <w:bCs/>
          <w:kern w:val="2"/>
          <w:u w:val="single"/>
          <w:lang w:eastAsia="zh-CN"/>
        </w:rPr>
        <w:lastRenderedPageBreak/>
        <w:t>Μέρος IV: Κριτήρια επιλογής</w:t>
      </w:r>
    </w:p>
    <w:p w:rsidR="00C84866" w:rsidRPr="00C84866" w:rsidRDefault="00C84866" w:rsidP="00C84866">
      <w:pPr>
        <w:suppressAutoHyphens/>
        <w:jc w:val="both"/>
        <w:rPr>
          <w:rFonts w:ascii="Calibri" w:eastAsia="Times New Roman" w:hAnsi="Calibri" w:cs="Calibri"/>
          <w:b/>
          <w:bCs/>
          <w:kern w:val="2"/>
          <w:lang w:eastAsia="zh-CN"/>
        </w:rPr>
      </w:pPr>
      <w:r w:rsidRPr="00C84866">
        <w:rPr>
          <w:rFonts w:ascii="Calibri" w:eastAsia="Times New Roman" w:hAnsi="Calibri" w:cs="Calibri"/>
          <w:kern w:val="2"/>
          <w:lang w:eastAsia="zh-CN"/>
        </w:rPr>
        <w:t xml:space="preserve">Όσον αφορά τα κριτήρια επιλογής (ενότητα </w:t>
      </w:r>
      <w:r w:rsidRPr="00C84866">
        <w:rPr>
          <w:rFonts w:ascii="Symbol" w:eastAsia="Times New Roman" w:hAnsi="Symbol" w:cs="Symbol"/>
          <w:kern w:val="2"/>
          <w:lang w:eastAsia="zh-CN"/>
        </w:rPr>
        <w:t></w:t>
      </w:r>
      <w:r w:rsidRPr="00C84866">
        <w:rPr>
          <w:rFonts w:ascii="Calibri" w:eastAsia="Times New Roman" w:hAnsi="Calibri" w:cs="Calibri"/>
          <w:kern w:val="2"/>
          <w:lang w:eastAsia="zh-CN"/>
        </w:rPr>
        <w:t xml:space="preserve"> ή ενότητες Α έως Δ του παρόντος μέρους), ο οικονομικός φορέας δηλώνει ότι: </w:t>
      </w:r>
    </w:p>
    <w:p w:rsidR="00C84866" w:rsidRPr="00C84866" w:rsidRDefault="00C84866" w:rsidP="00C84866">
      <w:pPr>
        <w:suppressAutoHyphens/>
        <w:jc w:val="center"/>
        <w:rPr>
          <w:rFonts w:ascii="Calibri" w:eastAsia="Times New Roman" w:hAnsi="Calibri" w:cs="Calibri"/>
          <w:b/>
          <w:i/>
          <w:kern w:val="2"/>
          <w:sz w:val="21"/>
          <w:szCs w:val="21"/>
          <w:lang w:eastAsia="zh-CN"/>
        </w:rPr>
      </w:pPr>
      <w:r w:rsidRPr="00C84866">
        <w:rPr>
          <w:rFonts w:ascii="Calibri" w:eastAsia="Times New Roman" w:hAnsi="Calibri" w:cs="Calibri"/>
          <w:b/>
          <w:bCs/>
          <w:kern w:val="2"/>
          <w:lang w:eastAsia="zh-CN"/>
        </w:rPr>
        <w:t>α: Γενική ένδειξη για όλα τα κριτήρια επιλογής</w:t>
      </w:r>
    </w:p>
    <w:p w:rsidR="00C84866" w:rsidRPr="00C84866" w:rsidRDefault="00C84866" w:rsidP="00C848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2"/>
          <w:lang w:eastAsia="zh-CN"/>
        </w:rPr>
      </w:pPr>
      <w:r w:rsidRPr="00C84866">
        <w:rPr>
          <w:rFonts w:ascii="Calibri" w:eastAsia="Times New Roman" w:hAnsi="Calibri" w:cs="Calibri"/>
          <w:b/>
          <w:i/>
          <w:kern w:val="2"/>
          <w:sz w:val="21"/>
          <w:szCs w:val="21"/>
          <w:lang w:eastAsia="zh-CN"/>
        </w:rPr>
        <w:t xml:space="preserve">Ο οικονομικός φορέας πρέπει να συμπληρώσει αυτό το πεδίο </w:t>
      </w:r>
      <w:r w:rsidRPr="00C84866">
        <w:rPr>
          <w:rFonts w:ascii="Calibri" w:eastAsia="Times New Roman" w:hAnsi="Calibri" w:cs="Calibri"/>
          <w:b/>
          <w:kern w:val="2"/>
          <w:sz w:val="21"/>
          <w:szCs w:val="21"/>
          <w:u w:val="single"/>
          <w:lang w:eastAsia="zh-CN"/>
        </w:rPr>
        <w:t>μόνο</w:t>
      </w:r>
      <w:r w:rsidRPr="00C84866">
        <w:rPr>
          <w:rFonts w:ascii="Calibri" w:eastAsia="Times New Roman" w:hAnsi="Calibri" w:cs="Calibri"/>
          <w:b/>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84866">
        <w:rPr>
          <w:rFonts w:ascii="Calibri" w:eastAsia="Times New Roman" w:hAnsi="Calibri" w:cs="Calibri"/>
          <w:b/>
          <w:i/>
          <w:kern w:val="2"/>
          <w:sz w:val="21"/>
          <w:szCs w:val="21"/>
          <w:lang w:val="en-US" w:eastAsia="zh-CN"/>
        </w:rPr>
        <w:t>a</w:t>
      </w:r>
      <w:r w:rsidRPr="00C84866">
        <w:rPr>
          <w:rFonts w:ascii="Calibri" w:eastAsia="Times New Roman" w:hAnsi="Calibri" w:cs="Calibri"/>
          <w:b/>
          <w:i/>
          <w:kern w:val="2"/>
          <w:sz w:val="21"/>
          <w:szCs w:val="21"/>
          <w:lang w:eastAsia="zh-CN"/>
        </w:rPr>
        <w:t xml:space="preserve"> του Μέρους Ι</w:t>
      </w:r>
      <w:r w:rsidRPr="00C84866">
        <w:rPr>
          <w:rFonts w:ascii="Calibri" w:eastAsia="Times New Roman" w:hAnsi="Calibri" w:cs="Calibri"/>
          <w:b/>
          <w:i/>
          <w:kern w:val="2"/>
          <w:sz w:val="21"/>
          <w:szCs w:val="21"/>
          <w:lang w:val="en-US" w:eastAsia="zh-CN"/>
        </w:rPr>
        <w:t>V</w:t>
      </w:r>
      <w:r w:rsidRPr="00C84866">
        <w:rPr>
          <w:rFonts w:ascii="Calibri" w:eastAsia="Times New Roman" w:hAnsi="Calibri" w:cs="Calibri"/>
          <w:b/>
          <w:i/>
          <w:kern w:val="2"/>
          <w:sz w:val="21"/>
          <w:szCs w:val="21"/>
          <w:lang w:eastAsia="zh-CN"/>
        </w:rPr>
        <w:t xml:space="preserve"> χωρίς να υποχρεούται να συμπληρώσει οποιαδήποτε άλλη ενότητα του Μέρους Ι</w:t>
      </w:r>
      <w:r w:rsidRPr="00C84866">
        <w:rPr>
          <w:rFonts w:ascii="Calibri" w:eastAsia="Times New Roman" w:hAnsi="Calibri" w:cs="Calibri"/>
          <w:b/>
          <w:i/>
          <w:kern w:val="2"/>
          <w:sz w:val="21"/>
          <w:szCs w:val="21"/>
          <w:lang w:val="en-US" w:eastAsia="zh-CN"/>
        </w:rPr>
        <w:t>V</w:t>
      </w:r>
      <w:r w:rsidRPr="00C84866">
        <w:rPr>
          <w:rFonts w:ascii="Calibri" w:eastAsia="Times New Roman" w:hAnsi="Calibri" w:cs="Calibri"/>
          <w:b/>
          <w:i/>
          <w:kern w:val="2"/>
          <w:sz w:val="21"/>
          <w:szCs w:val="21"/>
          <w:lang w:eastAsia="zh-CN"/>
        </w:rPr>
        <w:t>:</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lang w:eastAsia="zh-CN"/>
              </w:rPr>
              <w:t>[] Ναι [] Όχι</w:t>
            </w:r>
          </w:p>
        </w:tc>
      </w:tr>
    </w:tbl>
    <w:p w:rsidR="00C84866" w:rsidRPr="00C84866" w:rsidRDefault="00C84866" w:rsidP="00C84866">
      <w:pPr>
        <w:keepNext/>
        <w:suppressAutoHyphens/>
        <w:spacing w:before="120" w:after="360"/>
        <w:jc w:val="center"/>
        <w:rPr>
          <w:rFonts w:ascii="Calibri" w:eastAsia="Times New Roman" w:hAnsi="Calibri" w:cs="Calibri"/>
          <w:b/>
          <w:smallCaps/>
          <w:kern w:val="2"/>
          <w:lang w:eastAsia="zh-CN"/>
        </w:rPr>
      </w:pPr>
    </w:p>
    <w:p w:rsidR="00C84866" w:rsidRPr="00C84866" w:rsidRDefault="00C84866" w:rsidP="00C84866">
      <w:pPr>
        <w:suppressAutoHyphens/>
        <w:jc w:val="center"/>
        <w:rPr>
          <w:rFonts w:ascii="Calibri" w:eastAsia="Times New Roman" w:hAnsi="Calibri" w:cs="Calibri"/>
          <w:b/>
          <w:i/>
          <w:kern w:val="2"/>
          <w:sz w:val="21"/>
          <w:szCs w:val="21"/>
          <w:lang w:eastAsia="zh-CN"/>
        </w:rPr>
      </w:pPr>
      <w:r w:rsidRPr="00C84866">
        <w:rPr>
          <w:rFonts w:ascii="Calibri" w:eastAsia="Times New Roman" w:hAnsi="Calibri" w:cs="Calibri"/>
          <w:b/>
          <w:bCs/>
          <w:kern w:val="2"/>
          <w:lang w:eastAsia="zh-CN"/>
        </w:rPr>
        <w:t>Α: Καταλληλότητα</w:t>
      </w:r>
    </w:p>
    <w:p w:rsidR="00C84866" w:rsidRPr="00C84866" w:rsidRDefault="00C84866" w:rsidP="00C848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2"/>
          <w:lang w:eastAsia="zh-CN"/>
        </w:rPr>
      </w:pPr>
      <w:r w:rsidRPr="00C84866">
        <w:rPr>
          <w:rFonts w:ascii="Calibri" w:eastAsia="Times New Roman" w:hAnsi="Calibri" w:cs="Calibri"/>
          <w:b/>
          <w:i/>
          <w:kern w:val="2"/>
          <w:sz w:val="21"/>
          <w:szCs w:val="21"/>
          <w:lang w:eastAsia="zh-CN"/>
        </w:rPr>
        <w:t xml:space="preserve">Ο οικονομικός φορέας πρέπει να  παράσχει πληροφορίες </w:t>
      </w:r>
      <w:r w:rsidRPr="00C84866">
        <w:rPr>
          <w:rFonts w:ascii="Calibri" w:eastAsia="Times New Roman" w:hAnsi="Calibri" w:cs="Calibri"/>
          <w:b/>
          <w:i/>
          <w:kern w:val="2"/>
          <w:sz w:val="21"/>
          <w:szCs w:val="21"/>
          <w:u w:val="single"/>
          <w:lang w:eastAsia="zh-CN"/>
        </w:rPr>
        <w:t>μόνον</w:t>
      </w:r>
      <w:r w:rsidRPr="00C84866">
        <w:rPr>
          <w:rFonts w:ascii="Calibri" w:eastAsia="Times New Roman"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i/>
                <w:kern w:val="2"/>
                <w:sz w:val="21"/>
                <w:szCs w:val="21"/>
                <w:lang w:eastAsia="zh-CN"/>
              </w:rPr>
            </w:pPr>
            <w:r w:rsidRPr="00C84866">
              <w:rPr>
                <w:rFonts w:ascii="Calibri" w:eastAsia="Times New Roman" w:hAnsi="Calibri" w:cs="Calibri"/>
                <w:b/>
                <w:kern w:val="2"/>
                <w:sz w:val="21"/>
                <w:szCs w:val="21"/>
                <w:lang w:eastAsia="zh-CN"/>
              </w:rPr>
              <w:t>1) Ο οικονομικός φορέας είναι εγγεγραμμένος στα σχετικά επαγγελματικά ή εμπορικά μητρώα</w:t>
            </w:r>
            <w:r w:rsidRPr="00C84866">
              <w:rPr>
                <w:rFonts w:ascii="Calibri" w:eastAsia="Times New Roman" w:hAnsi="Calibri" w:cs="Calibri"/>
                <w:kern w:val="2"/>
                <w:sz w:val="21"/>
                <w:szCs w:val="21"/>
                <w:lang w:eastAsia="zh-CN"/>
              </w:rPr>
              <w:t xml:space="preserve"> που τηρούνται στην Ελλάδα ή στο κράτος μέλος εγκατάστασής</w:t>
            </w:r>
            <w:r w:rsidRPr="00C84866">
              <w:rPr>
                <w:rFonts w:ascii="Calibri" w:eastAsia="Times New Roman" w:hAnsi="Calibri" w:cs="Calibri"/>
                <w:kern w:val="2"/>
                <w:sz w:val="20"/>
                <w:szCs w:val="20"/>
                <w:vertAlign w:val="superscript"/>
                <w:lang w:eastAsia="zh-CN"/>
              </w:rPr>
              <w:endnoteReference w:id="29"/>
            </w:r>
            <w:r w:rsidRPr="00C84866">
              <w:rPr>
                <w:rFonts w:ascii="Calibri" w:eastAsia="Times New Roman" w:hAnsi="Calibri" w:cs="Calibri"/>
                <w:kern w:val="2"/>
                <w:sz w:val="20"/>
                <w:szCs w:val="20"/>
                <w:lang w:eastAsia="zh-CN"/>
              </w:rPr>
              <w:t>;</w:t>
            </w:r>
            <w:r w:rsidRPr="00C84866">
              <w:rPr>
                <w:rFonts w:ascii="Calibri" w:eastAsia="Times New Roman" w:hAnsi="Calibri" w:cs="Calibri"/>
                <w:kern w:val="2"/>
                <w:sz w:val="21"/>
                <w:szCs w:val="21"/>
                <w:lang w:eastAsia="zh-CN"/>
              </w:rPr>
              <w:t xml:space="preserve"> του:</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pacing w:after="0"/>
              <w:rPr>
                <w:rFonts w:ascii="Calibri" w:eastAsia="Times New Roman" w:hAnsi="Calibri" w:cs="Calibri"/>
                <w:i/>
                <w:kern w:val="2"/>
                <w:sz w:val="21"/>
                <w:szCs w:val="21"/>
                <w:lang w:eastAsia="zh-CN"/>
              </w:rPr>
            </w:pPr>
            <w:r w:rsidRPr="00C84866">
              <w:rPr>
                <w:rFonts w:ascii="Calibri" w:eastAsia="Times New Roman" w:hAnsi="Calibri" w:cs="Calibri"/>
                <w:kern w:val="2"/>
                <w:lang w:eastAsia="zh-CN"/>
              </w:rPr>
              <w:t>[…]</w:t>
            </w:r>
          </w:p>
          <w:p w:rsidR="00C84866" w:rsidRPr="00C84866" w:rsidRDefault="00C84866" w:rsidP="00C84866">
            <w:pPr>
              <w:suppressAutoHyphens/>
              <w:spacing w:after="0"/>
              <w:rPr>
                <w:rFonts w:ascii="Calibri" w:eastAsia="Times New Roman" w:hAnsi="Calibri" w:cs="Calibri"/>
                <w:i/>
                <w:kern w:val="2"/>
                <w:sz w:val="21"/>
                <w:szCs w:val="21"/>
                <w:lang w:eastAsia="zh-CN"/>
              </w:rPr>
            </w:pPr>
          </w:p>
          <w:p w:rsidR="00C84866" w:rsidRPr="00C84866" w:rsidRDefault="00C84866" w:rsidP="00C84866">
            <w:pPr>
              <w:suppressAutoHyphens/>
              <w:spacing w:after="0"/>
              <w:rPr>
                <w:rFonts w:ascii="Calibri" w:eastAsia="Times New Roman" w:hAnsi="Calibri" w:cs="Calibri"/>
                <w:i/>
                <w:kern w:val="2"/>
                <w:sz w:val="21"/>
                <w:szCs w:val="21"/>
                <w:lang w:eastAsia="zh-CN"/>
              </w:rPr>
            </w:pPr>
          </w:p>
          <w:p w:rsidR="00C84866" w:rsidRPr="00C84866" w:rsidRDefault="00C84866" w:rsidP="00C84866">
            <w:pPr>
              <w:suppressAutoHyphens/>
              <w:spacing w:after="0"/>
              <w:rPr>
                <w:rFonts w:ascii="Calibri" w:eastAsia="Times New Roman" w:hAnsi="Calibri" w:cs="Calibri"/>
                <w:i/>
                <w:kern w:val="2"/>
                <w:sz w:val="21"/>
                <w:szCs w:val="21"/>
                <w:lang w:eastAsia="zh-CN"/>
              </w:rPr>
            </w:pPr>
          </w:p>
          <w:p w:rsidR="00C84866" w:rsidRPr="00C84866" w:rsidRDefault="00C84866" w:rsidP="00C84866">
            <w:pPr>
              <w:suppressAutoHyphens/>
              <w:spacing w:after="0"/>
              <w:rPr>
                <w:rFonts w:ascii="Calibri" w:eastAsia="Times New Roman" w:hAnsi="Calibri" w:cs="Calibri"/>
                <w:i/>
                <w:kern w:val="2"/>
                <w:sz w:val="21"/>
                <w:szCs w:val="21"/>
                <w:lang w:eastAsia="zh-CN"/>
              </w:rPr>
            </w:pPr>
            <w:r w:rsidRPr="00C84866">
              <w:rPr>
                <w:rFonts w:ascii="Calibri" w:eastAsia="Times New Roman"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i/>
                <w:kern w:val="2"/>
                <w:sz w:val="21"/>
                <w:szCs w:val="21"/>
                <w:lang w:eastAsia="zh-CN"/>
              </w:rPr>
              <w:t>[……][……][……]</w:t>
            </w:r>
          </w:p>
        </w:tc>
      </w:tr>
      <w:tr w:rsidR="00C84866" w:rsidRPr="00C84866" w:rsidTr="00116FA7">
        <w:trPr>
          <w:trHeight w:val="1018"/>
          <w:jc w:val="center"/>
        </w:trPr>
        <w:tc>
          <w:tcPr>
            <w:tcW w:w="4479" w:type="dxa"/>
            <w:tcBorders>
              <w:top w:val="single" w:sz="4" w:space="0" w:color="000000"/>
              <w:left w:val="single" w:sz="4" w:space="0" w:color="000000"/>
              <w:bottom w:val="single" w:sz="4" w:space="0" w:color="000000"/>
              <w:right w:val="nil"/>
            </w:tcBorders>
          </w:tcPr>
          <w:p w:rsidR="00C84866" w:rsidRPr="00C84866" w:rsidRDefault="00C84866" w:rsidP="00C84866">
            <w:pPr>
              <w:suppressAutoHyphens/>
              <w:spacing w:after="0"/>
              <w:jc w:val="both"/>
              <w:rPr>
                <w:rFonts w:ascii="Calibri" w:eastAsia="Times New Roman" w:hAnsi="Calibri" w:cs="Calibri"/>
                <w:kern w:val="2"/>
                <w:sz w:val="20"/>
                <w:szCs w:val="20"/>
                <w:lang w:eastAsia="zh-CN"/>
              </w:rPr>
            </w:pPr>
            <w:r w:rsidRPr="00C84866">
              <w:rPr>
                <w:rFonts w:ascii="Calibri" w:eastAsia="Times New Roman" w:hAnsi="Calibri" w:cs="Calibri"/>
                <w:b/>
                <w:kern w:val="2"/>
                <w:sz w:val="20"/>
                <w:szCs w:val="20"/>
                <w:lang w:eastAsia="zh-CN"/>
              </w:rPr>
              <w:t>2) Για συμβάσεις υπηρεσιών:</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kern w:val="2"/>
                <w:sz w:val="20"/>
                <w:szCs w:val="20"/>
                <w:lang w:eastAsia="zh-CN"/>
              </w:rPr>
              <w:t xml:space="preserve">Χρειάζεται ειδική </w:t>
            </w:r>
            <w:r w:rsidRPr="00C84866">
              <w:rPr>
                <w:rFonts w:ascii="Calibri" w:eastAsia="Times New Roman" w:hAnsi="Calibri" w:cs="Calibri"/>
                <w:b/>
                <w:kern w:val="2"/>
                <w:sz w:val="20"/>
                <w:szCs w:val="20"/>
                <w:lang w:eastAsia="zh-CN"/>
              </w:rPr>
              <w:t>έγκριση ή να είναι ο οικονομικός φορέας μέλος</w:t>
            </w:r>
            <w:r w:rsidRPr="00C84866">
              <w:rPr>
                <w:rFonts w:ascii="Calibri" w:eastAsia="Times New Roman"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sz w:val="20"/>
                <w:szCs w:val="20"/>
                <w:lang w:eastAsia="zh-CN"/>
              </w:rPr>
            </w:pPr>
            <w:r w:rsidRPr="00C84866">
              <w:rPr>
                <w:rFonts w:ascii="Calibri" w:eastAsia="Times New Roman"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napToGrid w:val="0"/>
              <w:spacing w:after="0"/>
              <w:rPr>
                <w:rFonts w:ascii="Calibri" w:eastAsia="Times New Roman" w:hAnsi="Calibri" w:cs="Calibri"/>
                <w:kern w:val="2"/>
                <w:sz w:val="20"/>
                <w:szCs w:val="20"/>
                <w:lang w:eastAsia="zh-CN"/>
              </w:rPr>
            </w:pPr>
          </w:p>
          <w:p w:rsidR="00C84866" w:rsidRPr="00C84866" w:rsidRDefault="00C84866" w:rsidP="00C84866">
            <w:pPr>
              <w:suppressAutoHyphens/>
              <w:spacing w:after="0"/>
              <w:rPr>
                <w:rFonts w:ascii="Calibri" w:eastAsia="Times New Roman" w:hAnsi="Calibri" w:cs="Calibri"/>
                <w:kern w:val="2"/>
                <w:sz w:val="20"/>
                <w:szCs w:val="20"/>
                <w:lang w:eastAsia="zh-CN"/>
              </w:rPr>
            </w:pPr>
            <w:r w:rsidRPr="00C84866">
              <w:rPr>
                <w:rFonts w:ascii="Calibri" w:eastAsia="Times New Roman" w:hAnsi="Calibri" w:cs="Calibri"/>
                <w:kern w:val="2"/>
                <w:sz w:val="20"/>
                <w:szCs w:val="20"/>
                <w:lang w:eastAsia="zh-CN"/>
              </w:rPr>
              <w:t>[] Ναι [] Όχι</w:t>
            </w:r>
          </w:p>
          <w:p w:rsidR="00C84866" w:rsidRPr="00C84866" w:rsidRDefault="00C84866" w:rsidP="00C84866">
            <w:pPr>
              <w:suppressAutoHyphens/>
              <w:spacing w:after="0"/>
              <w:rPr>
                <w:rFonts w:ascii="Calibri" w:eastAsia="Times New Roman" w:hAnsi="Calibri" w:cs="Calibri"/>
                <w:kern w:val="2"/>
                <w:sz w:val="20"/>
                <w:szCs w:val="20"/>
                <w:lang w:eastAsia="zh-CN"/>
              </w:rPr>
            </w:pPr>
            <w:r w:rsidRPr="00C84866">
              <w:rPr>
                <w:rFonts w:ascii="Calibri" w:eastAsia="Times New Roman"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C84866" w:rsidRPr="00C84866" w:rsidRDefault="00C84866" w:rsidP="00C84866">
            <w:pPr>
              <w:suppressAutoHyphens/>
              <w:spacing w:after="0"/>
              <w:rPr>
                <w:rFonts w:ascii="Calibri" w:eastAsia="Times New Roman" w:hAnsi="Calibri" w:cs="Calibri"/>
                <w:i/>
                <w:kern w:val="2"/>
                <w:sz w:val="20"/>
                <w:szCs w:val="20"/>
                <w:lang w:eastAsia="zh-CN"/>
              </w:rPr>
            </w:pPr>
            <w:r w:rsidRPr="00C84866">
              <w:rPr>
                <w:rFonts w:ascii="Calibri" w:eastAsia="Times New Roman" w:hAnsi="Calibri" w:cs="Calibri"/>
                <w:kern w:val="2"/>
                <w:sz w:val="20"/>
                <w:szCs w:val="20"/>
                <w:lang w:eastAsia="zh-CN"/>
              </w:rPr>
              <w:t>[ …] [] Ναι [] Όχι</w:t>
            </w:r>
          </w:p>
          <w:p w:rsidR="00C84866" w:rsidRPr="00C84866" w:rsidRDefault="00C84866" w:rsidP="00C84866">
            <w:pPr>
              <w:suppressAutoHyphens/>
              <w:spacing w:after="0"/>
              <w:rPr>
                <w:rFonts w:ascii="Calibri" w:eastAsia="Times New Roman" w:hAnsi="Calibri" w:cs="Calibri"/>
                <w:i/>
                <w:kern w:val="2"/>
                <w:sz w:val="20"/>
                <w:szCs w:val="20"/>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C84866" w:rsidRPr="00C84866" w:rsidRDefault="00C84866" w:rsidP="00C84866">
      <w:pPr>
        <w:suppressAutoHyphens/>
        <w:jc w:val="center"/>
        <w:rPr>
          <w:rFonts w:ascii="Calibri" w:eastAsia="Times New Roman" w:hAnsi="Calibri" w:cs="Calibri"/>
          <w:b/>
          <w:bCs/>
          <w:kern w:val="2"/>
          <w:lang w:eastAsia="zh-CN"/>
        </w:rPr>
      </w:pPr>
    </w:p>
    <w:p w:rsidR="00C84866" w:rsidRPr="00C84866" w:rsidRDefault="00C84866" w:rsidP="00C84866">
      <w:pPr>
        <w:suppressAutoHyphens/>
        <w:jc w:val="center"/>
        <w:rPr>
          <w:rFonts w:ascii="Calibri" w:eastAsia="Times New Roman" w:hAnsi="Calibri" w:cs="Calibri"/>
          <w:b/>
          <w:bCs/>
          <w:kern w:val="2"/>
          <w:lang w:eastAsia="zh-CN"/>
        </w:rPr>
      </w:pPr>
    </w:p>
    <w:p w:rsidR="00C84866" w:rsidRPr="00C84866" w:rsidRDefault="00C84866" w:rsidP="00C84866">
      <w:pPr>
        <w:keepNext/>
        <w:suppressAutoHyphens/>
        <w:spacing w:before="120" w:after="360"/>
        <w:jc w:val="center"/>
        <w:rPr>
          <w:rFonts w:ascii="Calibri" w:eastAsia="Times New Roman" w:hAnsi="Calibri" w:cs="Calibri"/>
          <w:b/>
          <w:smallCaps/>
          <w:kern w:val="2"/>
          <w:sz w:val="28"/>
          <w:lang w:eastAsia="zh-CN"/>
        </w:rPr>
      </w:pPr>
    </w:p>
    <w:p w:rsidR="00C84866" w:rsidRPr="00C84866" w:rsidRDefault="00C84866" w:rsidP="00C84866">
      <w:pPr>
        <w:pageBreakBefore/>
        <w:suppressAutoHyphens/>
        <w:jc w:val="center"/>
        <w:rPr>
          <w:rFonts w:ascii="Calibri" w:eastAsia="Times New Roman" w:hAnsi="Calibri" w:cs="Calibri"/>
          <w:b/>
          <w:i/>
          <w:kern w:val="2"/>
          <w:lang w:eastAsia="zh-CN"/>
        </w:rPr>
      </w:pPr>
      <w:r w:rsidRPr="00C84866">
        <w:rPr>
          <w:rFonts w:ascii="Calibri" w:eastAsia="Times New Roman" w:hAnsi="Calibri" w:cs="Calibri"/>
          <w:b/>
          <w:bCs/>
          <w:kern w:val="2"/>
          <w:lang w:eastAsia="zh-CN"/>
        </w:rPr>
        <w:lastRenderedPageBreak/>
        <w:t>Δ: Συστήματα διασφάλισης ποιότητας και πρότυπα περιβαλλοντικής διαχείρισης</w:t>
      </w:r>
    </w:p>
    <w:p w:rsidR="00C84866" w:rsidRPr="00C84866" w:rsidRDefault="00C84866" w:rsidP="00C848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 xml:space="preserve">Ο οικονομικός φορέας πρέπει να παράσχει πληροφορίες </w:t>
      </w:r>
      <w:r w:rsidRPr="00C84866">
        <w:rPr>
          <w:rFonts w:ascii="Calibri" w:eastAsia="Times New Roman" w:hAnsi="Calibri" w:cs="Calibri"/>
          <w:b/>
          <w:kern w:val="2"/>
          <w:u w:val="single"/>
          <w:lang w:eastAsia="zh-CN"/>
        </w:rPr>
        <w:t>μόνον</w:t>
      </w:r>
      <w:r w:rsidRPr="00C84866">
        <w:rPr>
          <w:rFonts w:ascii="Calibri" w:eastAsia="Times New Roman" w:hAnsi="Calibri" w:cs="Calibri"/>
          <w:b/>
          <w:i/>
          <w:kern w:val="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i/>
                <w:kern w:val="2"/>
                <w:lang w:eastAsia="zh-CN"/>
              </w:rPr>
            </w:pPr>
            <w:r w:rsidRPr="00C84866">
              <w:rPr>
                <w:rFonts w:ascii="Calibri" w:eastAsia="Times New Roman" w:hAnsi="Calibri" w:cs="Calibri"/>
                <w:b/>
                <w:i/>
                <w:kern w:val="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i/>
                <w:kern w:val="2"/>
                <w:lang w:eastAsia="zh-CN"/>
              </w:rPr>
              <w:t>Απάντηση:</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hideMark/>
          </w:tcPr>
          <w:p w:rsidR="00C84866" w:rsidRPr="00C84866" w:rsidRDefault="00C84866" w:rsidP="00C84866">
            <w:pPr>
              <w:suppressAutoHyphens/>
              <w:spacing w:after="0"/>
              <w:jc w:val="both"/>
              <w:rPr>
                <w:rFonts w:ascii="Calibri" w:eastAsia="Times New Roman" w:hAnsi="Calibri" w:cs="Calibri"/>
                <w:b/>
                <w:color w:val="000000"/>
                <w:kern w:val="2"/>
                <w:lang w:eastAsia="zh-CN"/>
              </w:rPr>
            </w:pPr>
            <w:r w:rsidRPr="00C84866">
              <w:rPr>
                <w:rFonts w:ascii="Calibri" w:eastAsia="Times New Roman" w:hAnsi="Calibri" w:cs="Calibri"/>
                <w:color w:val="000000"/>
                <w:kern w:val="2"/>
                <w:lang w:eastAsia="zh-CN"/>
              </w:rPr>
              <w:t xml:space="preserve">Θα είναι σε θέση ο οικονομικός φορέας να προσκομίσει </w:t>
            </w:r>
            <w:r w:rsidRPr="00C84866">
              <w:rPr>
                <w:rFonts w:ascii="Calibri" w:eastAsia="Times New Roman" w:hAnsi="Calibri" w:cs="Calibri"/>
                <w:b/>
                <w:color w:val="000000"/>
                <w:kern w:val="2"/>
                <w:lang w:eastAsia="zh-CN"/>
              </w:rPr>
              <w:t>πιστοποιητικά</w:t>
            </w:r>
            <w:r w:rsidRPr="00C84866">
              <w:rPr>
                <w:rFonts w:ascii="Calibri" w:eastAsia="Times New Roman" w:hAnsi="Calibri" w:cs="Calibri"/>
                <w:color w:val="000000"/>
                <w:kern w:val="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84866">
              <w:rPr>
                <w:rFonts w:ascii="Calibri" w:eastAsia="Times New Roman" w:hAnsi="Calibri" w:cs="Calibri"/>
                <w:b/>
                <w:color w:val="000000"/>
                <w:kern w:val="2"/>
                <w:lang w:eastAsia="zh-CN"/>
              </w:rPr>
              <w:t>πρότυπα διασφάλισης ποιότητας</w:t>
            </w:r>
            <w:r w:rsidRPr="00C84866">
              <w:rPr>
                <w:rFonts w:ascii="Calibri" w:eastAsia="Times New Roman" w:hAnsi="Calibri" w:cs="Calibri"/>
                <w:color w:val="000000"/>
                <w:kern w:val="2"/>
                <w:lang w:eastAsia="zh-CN"/>
              </w:rPr>
              <w:t>, συμπεριλαμβανομένης της προσβασιμότητας για άτομα με ειδικές ανάγκες;</w:t>
            </w:r>
          </w:p>
          <w:p w:rsidR="00C84866" w:rsidRPr="00C84866" w:rsidRDefault="00C84866" w:rsidP="00C84866">
            <w:pPr>
              <w:suppressAutoHyphens/>
              <w:spacing w:after="0"/>
              <w:jc w:val="both"/>
              <w:rPr>
                <w:rFonts w:ascii="Calibri" w:eastAsia="Times New Roman" w:hAnsi="Calibri" w:cs="Calibri"/>
                <w:i/>
                <w:color w:val="000000"/>
                <w:kern w:val="2"/>
                <w:lang w:eastAsia="zh-CN"/>
              </w:rPr>
            </w:pPr>
            <w:r w:rsidRPr="00C84866">
              <w:rPr>
                <w:rFonts w:ascii="Calibri" w:eastAsia="Times New Roman" w:hAnsi="Calibri" w:cs="Calibri"/>
                <w:b/>
                <w:color w:val="000000"/>
                <w:kern w:val="2"/>
                <w:lang w:eastAsia="zh-CN"/>
              </w:rPr>
              <w:t>Εάν όχι</w:t>
            </w:r>
            <w:r w:rsidRPr="00C84866">
              <w:rPr>
                <w:rFonts w:ascii="Calibri" w:eastAsia="Times New Roman" w:hAnsi="Calibri" w:cs="Calibri"/>
                <w:color w:val="000000"/>
                <w:kern w:val="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color w:val="000000"/>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r w:rsidRPr="00C84866">
              <w:rPr>
                <w:rFonts w:ascii="Calibri" w:eastAsia="Times New Roman" w:hAnsi="Calibri" w:cs="Calibri"/>
                <w:kern w:val="2"/>
                <w:lang w:eastAsia="zh-CN"/>
              </w:rPr>
              <w:t>[……] [……]</w:t>
            </w: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i/>
                <w:kern w:val="2"/>
                <w:lang w:eastAsia="zh-CN"/>
              </w:rPr>
              <w:t>(διαδικτυακή διεύθυνση, αρχή ή φορέας έκδοσης, επακριβή στοιχεία αναφοράς των εγγράφων): [……][……][……]</w:t>
            </w:r>
          </w:p>
        </w:tc>
      </w:tr>
      <w:tr w:rsidR="00C84866" w:rsidRPr="00C84866" w:rsidTr="00116FA7">
        <w:trPr>
          <w:jc w:val="center"/>
        </w:trPr>
        <w:tc>
          <w:tcPr>
            <w:tcW w:w="4479" w:type="dxa"/>
            <w:tcBorders>
              <w:top w:val="single" w:sz="4" w:space="0" w:color="000000"/>
              <w:left w:val="single" w:sz="4" w:space="0" w:color="000000"/>
              <w:bottom w:val="single" w:sz="4" w:space="0" w:color="000000"/>
              <w:right w:val="nil"/>
            </w:tcBorders>
          </w:tcPr>
          <w:p w:rsidR="00C84866" w:rsidRPr="00C84866" w:rsidRDefault="00C84866" w:rsidP="00C84866">
            <w:pPr>
              <w:suppressAutoHyphens/>
              <w:spacing w:after="0"/>
              <w:jc w:val="both"/>
              <w:rPr>
                <w:rFonts w:ascii="Calibri" w:eastAsia="Times New Roman" w:hAnsi="Calibri" w:cs="Calibri"/>
                <w:b/>
                <w:kern w:val="2"/>
                <w:lang w:eastAsia="zh-CN"/>
              </w:rPr>
            </w:pPr>
            <w:r w:rsidRPr="00C84866">
              <w:rPr>
                <w:rFonts w:ascii="Calibri" w:eastAsia="Times New Roman" w:hAnsi="Calibri" w:cs="Calibri"/>
                <w:kern w:val="2"/>
                <w:lang w:eastAsia="zh-CN"/>
              </w:rPr>
              <w:t xml:space="preserve">Θα είναι σε θέση ο οικονομικός φορέας να προσκομίσει </w:t>
            </w:r>
            <w:r w:rsidRPr="00C84866">
              <w:rPr>
                <w:rFonts w:ascii="Calibri" w:eastAsia="Times New Roman" w:hAnsi="Calibri" w:cs="Calibri"/>
                <w:b/>
                <w:kern w:val="2"/>
                <w:lang w:eastAsia="zh-CN"/>
              </w:rPr>
              <w:t>πιστοποιητικά</w:t>
            </w:r>
            <w:r w:rsidRPr="00C84866">
              <w:rPr>
                <w:rFonts w:ascii="Calibri" w:eastAsia="Times New Roman" w:hAnsi="Calibri" w:cs="Calibri"/>
                <w:kern w:val="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84866">
              <w:rPr>
                <w:rFonts w:ascii="Calibri" w:eastAsia="Times New Roman" w:hAnsi="Calibri" w:cs="Calibri"/>
                <w:b/>
                <w:kern w:val="2"/>
                <w:lang w:eastAsia="zh-CN"/>
              </w:rPr>
              <w:t>συστήματα ή πρότυπα περιβαλλοντικής διαχείρισης</w:t>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b/>
                <w:kern w:val="2"/>
                <w:lang w:eastAsia="zh-CN"/>
              </w:rPr>
              <w:t>Εάν όχι</w:t>
            </w:r>
            <w:r w:rsidRPr="00C84866">
              <w:rPr>
                <w:rFonts w:ascii="Calibri" w:eastAsia="Times New Roman" w:hAnsi="Calibri" w:cs="Calibri"/>
                <w:kern w:val="2"/>
                <w:lang w:eastAsia="zh-CN"/>
              </w:rPr>
              <w:t xml:space="preserve">, εξηγήστε τους λόγους και διευκρινίστε ποια άλλα αποδεικτικά μέσα μπορούν να προσκομιστούν όσον αφορά τα </w:t>
            </w:r>
            <w:r w:rsidRPr="00C84866">
              <w:rPr>
                <w:rFonts w:ascii="Calibri" w:eastAsia="Times New Roman" w:hAnsi="Calibri" w:cs="Calibri"/>
                <w:b/>
                <w:kern w:val="2"/>
                <w:lang w:eastAsia="zh-CN"/>
              </w:rPr>
              <w:t>συστήματα ή πρότυπα περιβαλλοντικής διαχείρισης</w:t>
            </w:r>
            <w:r w:rsidRPr="00C84866">
              <w:rPr>
                <w:rFonts w:ascii="Calibri" w:eastAsia="Times New Roman" w:hAnsi="Calibri" w:cs="Calibri"/>
                <w:kern w:val="2"/>
                <w:lang w:eastAsia="zh-CN"/>
              </w:rPr>
              <w:t>:</w:t>
            </w:r>
          </w:p>
          <w:p w:rsidR="00C84866" w:rsidRPr="00C84866" w:rsidRDefault="00C84866" w:rsidP="00C84866">
            <w:pPr>
              <w:suppressAutoHyphens/>
              <w:spacing w:after="0"/>
              <w:jc w:val="both"/>
              <w:rPr>
                <w:rFonts w:ascii="Calibri" w:eastAsia="Times New Roman" w:hAnsi="Calibri" w:cs="Calibri"/>
                <w:kern w:val="2"/>
                <w:lang w:eastAsia="zh-CN"/>
              </w:rPr>
            </w:pPr>
          </w:p>
          <w:p w:rsidR="00C84866" w:rsidRPr="00C84866" w:rsidRDefault="00C84866" w:rsidP="00C84866">
            <w:pPr>
              <w:suppressAutoHyphens/>
              <w:spacing w:after="0"/>
              <w:jc w:val="both"/>
              <w:rPr>
                <w:rFonts w:ascii="Calibri" w:eastAsia="Times New Roman" w:hAnsi="Calibri" w:cs="Calibri"/>
                <w:kern w:val="2"/>
                <w:lang w:eastAsia="zh-CN"/>
              </w:rPr>
            </w:pPr>
            <w:r w:rsidRPr="00C84866">
              <w:rPr>
                <w:rFonts w:ascii="Calibri" w:eastAsia="Times New Roman" w:hAnsi="Calibri" w:cs="Calibri"/>
                <w: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kern w:val="2"/>
                <w:lang w:eastAsia="zh-CN"/>
              </w:rPr>
              <w:t>[] Ναι [] Όχι</w:t>
            </w: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r w:rsidRPr="00C84866">
              <w:rPr>
                <w:rFonts w:ascii="Calibri" w:eastAsia="Times New Roman" w:hAnsi="Calibri" w:cs="Calibri"/>
                <w:kern w:val="2"/>
                <w:lang w:eastAsia="zh-CN"/>
              </w:rPr>
              <w:t>[……] [……]</w:t>
            </w: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i/>
                <w:kern w:val="2"/>
                <w:lang w:eastAsia="zh-CN"/>
              </w:rPr>
            </w:pPr>
          </w:p>
          <w:p w:rsidR="00C84866" w:rsidRPr="00C84866" w:rsidRDefault="00C84866" w:rsidP="00C84866">
            <w:pPr>
              <w:suppressAutoHyphens/>
              <w:spacing w:after="0"/>
              <w:rPr>
                <w:rFonts w:ascii="Calibri" w:eastAsia="Times New Roman" w:hAnsi="Calibri" w:cs="Calibri"/>
                <w:kern w:val="2"/>
                <w:lang w:eastAsia="zh-CN"/>
              </w:rPr>
            </w:pPr>
            <w:r w:rsidRPr="00C84866">
              <w:rPr>
                <w:rFonts w:ascii="Calibri" w:eastAsia="Times New Roman" w:hAnsi="Calibri" w:cs="Calibri"/>
                <w:i/>
                <w:kern w:val="2"/>
                <w:lang w:eastAsia="zh-CN"/>
              </w:rPr>
              <w:t>(διαδικτυακή διεύθυνση, αρχή ή φορέας έκδοσης, επακριβή στοιχεία αναφοράς των εγγράφων): [……][……][……]</w:t>
            </w:r>
          </w:p>
        </w:tc>
      </w:tr>
    </w:tbl>
    <w:p w:rsidR="00C84866" w:rsidRPr="00C84866" w:rsidRDefault="00C84866" w:rsidP="00C84866">
      <w:pPr>
        <w:suppressAutoHyphens/>
        <w:jc w:val="center"/>
        <w:rPr>
          <w:rFonts w:ascii="Calibri" w:eastAsia="Times New Roman" w:hAnsi="Calibri" w:cs="Calibri"/>
          <w:kern w:val="2"/>
          <w:lang w:eastAsia="zh-CN"/>
        </w:rPr>
      </w:pPr>
    </w:p>
    <w:p w:rsidR="00C84866" w:rsidRPr="00C84866" w:rsidRDefault="00C84866" w:rsidP="00C84866">
      <w:pPr>
        <w:keepNext/>
        <w:suppressAutoHyphens/>
        <w:spacing w:before="120" w:after="360"/>
        <w:jc w:val="center"/>
        <w:rPr>
          <w:rFonts w:ascii="Calibri" w:eastAsia="Times New Roman" w:hAnsi="Calibri" w:cs="Calibri"/>
          <w:b/>
          <w:kern w:val="2"/>
          <w:lang w:eastAsia="zh-CN"/>
        </w:rPr>
      </w:pPr>
    </w:p>
    <w:p w:rsidR="00C84866" w:rsidRPr="00C84866" w:rsidRDefault="00C84866" w:rsidP="00C84866">
      <w:pPr>
        <w:autoSpaceDE w:val="0"/>
        <w:autoSpaceDN w:val="0"/>
        <w:adjustRightInd w:val="0"/>
        <w:spacing w:after="0" w:line="254" w:lineRule="auto"/>
        <w:ind w:left="502"/>
        <w:contextualSpacing/>
        <w:jc w:val="both"/>
        <w:rPr>
          <w:rFonts w:ascii="Times New Roman" w:eastAsia="Calibri" w:hAnsi="Times New Roman" w:cs="Times New Roman"/>
        </w:rPr>
      </w:pPr>
      <w:r w:rsidRPr="00C84866">
        <w:rPr>
          <w:rFonts w:ascii="Calibri" w:eastAsia="Times New Roman" w:hAnsi="Calibri" w:cs="Calibri"/>
          <w:kern w:val="2"/>
          <w:lang w:eastAsia="zh-CN"/>
        </w:rPr>
        <w:br w:type="page"/>
      </w:r>
    </w:p>
    <w:p w:rsidR="00C84866" w:rsidRPr="00C84866" w:rsidRDefault="00C84866" w:rsidP="00C84866">
      <w:pPr>
        <w:keepNext/>
        <w:suppressAutoHyphens/>
        <w:spacing w:before="120" w:after="360"/>
        <w:jc w:val="center"/>
        <w:rPr>
          <w:rFonts w:ascii="Calibri" w:eastAsia="Times New Roman" w:hAnsi="Calibri" w:cs="Calibri"/>
          <w:b/>
          <w:i/>
          <w:kern w:val="2"/>
          <w:lang w:eastAsia="zh-CN"/>
        </w:rPr>
      </w:pPr>
      <w:r w:rsidRPr="00C84866">
        <w:rPr>
          <w:rFonts w:ascii="Calibri" w:eastAsia="Times New Roman" w:hAnsi="Calibri" w:cs="Calibri"/>
          <w:b/>
          <w:bCs/>
          <w:kern w:val="2"/>
          <w:lang w:eastAsia="zh-CN"/>
        </w:rPr>
        <w:lastRenderedPageBreak/>
        <w:t>Μέρος VI: Τελικές δηλώσεις</w:t>
      </w:r>
    </w:p>
    <w:p w:rsidR="00C84866" w:rsidRPr="00C84866" w:rsidRDefault="00C84866" w:rsidP="00C84866">
      <w:pPr>
        <w:suppressAutoHyphens/>
        <w:jc w:val="both"/>
        <w:rPr>
          <w:rFonts w:ascii="Calibri" w:eastAsia="Times New Roman" w:hAnsi="Calibri" w:cs="Calibri"/>
          <w:i/>
          <w:kern w:val="2"/>
          <w:lang w:eastAsia="zh-CN"/>
        </w:rPr>
      </w:pPr>
      <w:r w:rsidRPr="00C84866">
        <w:rPr>
          <w:rFonts w:ascii="Calibri" w:eastAsia="Times New Roman" w:hAnsi="Calibri" w:cs="Calibri"/>
          <w:i/>
          <w:kern w:val="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4866" w:rsidRPr="00C84866" w:rsidRDefault="00C84866" w:rsidP="00C84866">
      <w:pPr>
        <w:suppressAutoHyphens/>
        <w:jc w:val="both"/>
        <w:rPr>
          <w:rFonts w:ascii="Calibri" w:eastAsia="Times New Roman" w:hAnsi="Calibri" w:cs="Calibri"/>
          <w:i/>
          <w:kern w:val="2"/>
          <w:lang w:eastAsia="zh-CN"/>
        </w:rPr>
      </w:pPr>
      <w:r w:rsidRPr="00C84866">
        <w:rPr>
          <w:rFonts w:ascii="Calibri" w:eastAsia="Times New Roman" w:hAnsi="Calibri" w:cs="Calibri"/>
          <w:i/>
          <w:kern w:val="2"/>
          <w:lang w:eastAsia="zh-CN"/>
        </w:rPr>
        <w:t xml:space="preserve">Ο κάτωθι υπογεγραμμένος, δηλώνω επισήμως ότι </w:t>
      </w:r>
      <w:proofErr w:type="spellStart"/>
      <w:r w:rsidRPr="00C84866">
        <w:rPr>
          <w:rFonts w:ascii="Calibri" w:eastAsia="Times New Roman" w:hAnsi="Calibri" w:cs="Calibri"/>
          <w:i/>
          <w:kern w:val="2"/>
          <w:lang w:eastAsia="zh-CN"/>
        </w:rPr>
        <w:t>είμαισε</w:t>
      </w:r>
      <w:proofErr w:type="spellEnd"/>
      <w:r w:rsidRPr="00C84866">
        <w:rPr>
          <w:rFonts w:ascii="Calibri" w:eastAsia="Times New Roman" w:hAnsi="Calibri" w:cs="Calibri"/>
          <w:i/>
          <w:kern w:val="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84866">
        <w:rPr>
          <w:rFonts w:ascii="Calibri" w:eastAsia="Times New Roman" w:hAnsi="Calibri" w:cs="Calibri"/>
          <w:kern w:val="2"/>
          <w:vertAlign w:val="superscript"/>
          <w:lang w:eastAsia="zh-CN"/>
        </w:rPr>
        <w:endnoteReference w:id="30"/>
      </w:r>
      <w:r w:rsidRPr="00C84866">
        <w:rPr>
          <w:rFonts w:ascii="Calibri" w:eastAsia="Times New Roman" w:hAnsi="Calibri" w:cs="Calibri"/>
          <w:i/>
          <w:kern w:val="2"/>
          <w:lang w:eastAsia="zh-CN"/>
        </w:rPr>
        <w:t>, εκτός εάν :</w:t>
      </w:r>
    </w:p>
    <w:p w:rsidR="00C84866" w:rsidRPr="00C84866" w:rsidRDefault="00C84866" w:rsidP="00C84866">
      <w:pPr>
        <w:suppressAutoHyphens/>
        <w:jc w:val="both"/>
        <w:rPr>
          <w:rFonts w:ascii="Calibri" w:eastAsia="Times New Roman" w:hAnsi="Calibri" w:cs="Calibri"/>
          <w:kern w:val="2"/>
          <w:lang w:eastAsia="zh-CN"/>
        </w:rPr>
      </w:pPr>
      <w:r w:rsidRPr="00C84866">
        <w:rPr>
          <w:rFonts w:ascii="Calibri" w:eastAsia="Times New Roman" w:hAnsi="Calibri" w:cs="Calibri"/>
          <w:i/>
          <w:kern w:val="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84866">
        <w:rPr>
          <w:rFonts w:ascii="Calibri" w:eastAsia="Times New Roman" w:hAnsi="Calibri" w:cs="Calibri"/>
          <w:kern w:val="2"/>
          <w:vertAlign w:val="superscript"/>
          <w:lang w:eastAsia="zh-CN"/>
        </w:rPr>
        <w:endnoteReference w:id="31"/>
      </w:r>
      <w:r w:rsidRPr="00C84866">
        <w:rPr>
          <w:rFonts w:ascii="Calibri" w:eastAsia="Times New Roman" w:hAnsi="Calibri" w:cs="Calibri"/>
          <w:i/>
          <w:kern w:val="2"/>
          <w:lang w:eastAsia="zh-CN"/>
        </w:rPr>
        <w:t>.</w:t>
      </w:r>
    </w:p>
    <w:p w:rsidR="00C84866" w:rsidRPr="00C84866" w:rsidRDefault="00C84866" w:rsidP="00C84866">
      <w:pPr>
        <w:suppressAutoHyphens/>
        <w:jc w:val="both"/>
        <w:rPr>
          <w:rFonts w:ascii="Calibri" w:eastAsia="Times New Roman" w:hAnsi="Calibri" w:cs="Calibri"/>
          <w:kern w:val="2"/>
          <w:lang w:eastAsia="zh-CN"/>
        </w:rPr>
      </w:pPr>
      <w:r w:rsidRPr="00C84866">
        <w:rPr>
          <w:rFonts w:ascii="Calibri" w:eastAsia="Times New Roman" w:hAnsi="Calibri" w:cs="Calibri"/>
          <w:i/>
          <w:kern w:val="2"/>
          <w:lang w:eastAsia="zh-CN"/>
        </w:rPr>
        <w:t>β) η αναθέτουσα αρχή ή ο αναθέτων φορέας έχουν ήδη στην κατοχή τους τα σχετικά έγγραφα.</w:t>
      </w:r>
    </w:p>
    <w:p w:rsidR="00C84866" w:rsidRPr="00C84866" w:rsidRDefault="00C84866" w:rsidP="00C84866">
      <w:pPr>
        <w:suppressAutoHyphens/>
        <w:jc w:val="both"/>
        <w:rPr>
          <w:rFonts w:ascii="Calibri" w:eastAsia="Times New Roman" w:hAnsi="Calibri" w:cs="Calibri"/>
          <w:i/>
          <w:kern w:val="2"/>
          <w:lang w:eastAsia="zh-CN"/>
        </w:rPr>
      </w:pPr>
      <w:r w:rsidRPr="00C84866">
        <w:rPr>
          <w:rFonts w:ascii="Calibri" w:eastAsia="Times New Roman" w:hAnsi="Calibri" w:cs="Calibri"/>
          <w:i/>
          <w:kern w:val="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84866">
        <w:rPr>
          <w:rFonts w:ascii="Calibri" w:eastAsia="Times New Roman" w:hAnsi="Calibri" w:cs="Calibri"/>
          <w:i/>
          <w:kern w:val="2"/>
          <w:lang w:eastAsia="zh-CN"/>
        </w:rPr>
        <w:t>Δήλώσης</w:t>
      </w:r>
      <w:proofErr w:type="spellEnd"/>
      <w:r w:rsidRPr="00C84866">
        <w:rPr>
          <w:rFonts w:ascii="Calibri" w:eastAsia="Times New Roman" w:hAnsi="Calibri" w:cs="Calibri"/>
          <w:i/>
          <w:kern w:val="2"/>
          <w:lang w:eastAsia="zh-CN"/>
        </w:rPr>
        <w:t xml:space="preserve"> για τους σκοπούς τ... </w:t>
      </w:r>
      <w:r w:rsidRPr="00C84866">
        <w:rPr>
          <w:rFonts w:ascii="Calibri" w:eastAsia="Times New Roman" w:hAnsi="Calibri" w:cs="Calibri"/>
          <w:kern w:val="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84866">
        <w:rPr>
          <w:rFonts w:ascii="Calibri" w:eastAsia="Times New Roman" w:hAnsi="Calibri" w:cs="Calibri"/>
          <w:i/>
          <w:kern w:val="2"/>
          <w:lang w:eastAsia="zh-CN"/>
        </w:rPr>
        <w:t>.</w:t>
      </w:r>
    </w:p>
    <w:p w:rsidR="00C84866" w:rsidRPr="00C84866" w:rsidRDefault="00C84866" w:rsidP="00C84866">
      <w:pPr>
        <w:suppressAutoHyphens/>
        <w:jc w:val="both"/>
        <w:rPr>
          <w:rFonts w:ascii="Calibri" w:eastAsia="Times New Roman" w:hAnsi="Calibri" w:cs="Calibri"/>
          <w:i/>
          <w:kern w:val="2"/>
          <w:lang w:eastAsia="zh-CN"/>
        </w:rPr>
      </w:pPr>
    </w:p>
    <w:p w:rsidR="00C84866" w:rsidRPr="00C84866" w:rsidRDefault="00C84866" w:rsidP="00C84866">
      <w:pPr>
        <w:suppressAutoHyphens/>
        <w:jc w:val="both"/>
        <w:rPr>
          <w:rFonts w:ascii="Calibri" w:eastAsia="Times New Roman" w:hAnsi="Calibri" w:cs="Calibri"/>
          <w:i/>
          <w:kern w:val="2"/>
          <w:lang w:eastAsia="zh-CN"/>
        </w:rPr>
      </w:pPr>
      <w:r w:rsidRPr="00C84866">
        <w:rPr>
          <w:rFonts w:ascii="Calibri" w:eastAsia="Times New Roman" w:hAnsi="Calibri" w:cs="Calibri"/>
          <w:i/>
          <w:kern w:val="2"/>
          <w:lang w:eastAsia="zh-CN"/>
        </w:rPr>
        <w:t>Ημερομηνία, τόπος και, όπου ζητείται ή είναι απαραίτητο, υπογραφή(-</w:t>
      </w:r>
      <w:proofErr w:type="spellStart"/>
      <w:r w:rsidRPr="00C84866">
        <w:rPr>
          <w:rFonts w:ascii="Calibri" w:eastAsia="Times New Roman" w:hAnsi="Calibri" w:cs="Calibri"/>
          <w:i/>
          <w:kern w:val="2"/>
          <w:lang w:eastAsia="zh-CN"/>
        </w:rPr>
        <w:t>ές</w:t>
      </w:r>
      <w:proofErr w:type="spellEnd"/>
      <w:r w:rsidRPr="00C84866">
        <w:rPr>
          <w:rFonts w:ascii="Calibri" w:eastAsia="Times New Roman" w:hAnsi="Calibri" w:cs="Calibri"/>
          <w:i/>
          <w:kern w:val="2"/>
          <w:lang w:eastAsia="zh-CN"/>
        </w:rPr>
        <w:t xml:space="preserve">): [……]   </w:t>
      </w:r>
    </w:p>
    <w:p w:rsidR="00C84866" w:rsidRPr="00C84866" w:rsidRDefault="00C84866" w:rsidP="00C84866">
      <w:pPr>
        <w:autoSpaceDE w:val="0"/>
        <w:autoSpaceDN w:val="0"/>
        <w:adjustRightInd w:val="0"/>
        <w:spacing w:after="0" w:line="240" w:lineRule="auto"/>
        <w:rPr>
          <w:rFonts w:ascii="Calibri-Bold" w:eastAsia="Calibri" w:hAnsi="Calibri-Bold" w:cs="Calibri-Bold"/>
          <w:b/>
          <w:bCs/>
        </w:rPr>
      </w:pPr>
    </w:p>
    <w:p w:rsidR="00C84866" w:rsidRDefault="00C84866" w:rsidP="005A1F49">
      <w:pPr>
        <w:spacing w:before="240" w:after="60" w:line="240" w:lineRule="auto"/>
        <w:outlineLvl w:val="4"/>
        <w:rPr>
          <w:rFonts w:ascii="Times New Roman" w:eastAsia="Times New Roman" w:hAnsi="Times New Roman" w:cs="Times New Roman"/>
          <w:b/>
          <w:bCs/>
          <w:i/>
          <w:iCs/>
          <w:sz w:val="24"/>
          <w:szCs w:val="24"/>
          <w:lang w:eastAsia="el-GR"/>
        </w:rPr>
      </w:pPr>
    </w:p>
    <w:p w:rsidR="00C84866" w:rsidRDefault="00C84866" w:rsidP="005A1F49">
      <w:pPr>
        <w:spacing w:before="240" w:after="60" w:line="240" w:lineRule="auto"/>
        <w:outlineLvl w:val="4"/>
        <w:rPr>
          <w:rFonts w:ascii="Times New Roman" w:eastAsia="Times New Roman" w:hAnsi="Times New Roman" w:cs="Times New Roman"/>
          <w:b/>
          <w:bCs/>
          <w:i/>
          <w:iCs/>
          <w:sz w:val="24"/>
          <w:szCs w:val="24"/>
          <w:lang w:eastAsia="el-GR"/>
        </w:rPr>
      </w:pPr>
    </w:p>
    <w:p w:rsidR="00C84866" w:rsidRDefault="00C84866" w:rsidP="005A1F49">
      <w:pPr>
        <w:spacing w:before="240" w:after="60" w:line="240" w:lineRule="auto"/>
        <w:outlineLvl w:val="4"/>
        <w:rPr>
          <w:rFonts w:ascii="Times New Roman" w:eastAsia="Times New Roman" w:hAnsi="Times New Roman" w:cs="Times New Roman"/>
          <w:b/>
          <w:bCs/>
          <w:i/>
          <w:iCs/>
          <w:sz w:val="24"/>
          <w:szCs w:val="24"/>
          <w:lang w:eastAsia="el-GR"/>
        </w:rPr>
      </w:pPr>
    </w:p>
    <w:p w:rsidR="00C84866" w:rsidRDefault="00C84866" w:rsidP="005A1F49">
      <w:pPr>
        <w:spacing w:before="240" w:after="60" w:line="240" w:lineRule="auto"/>
        <w:outlineLvl w:val="4"/>
        <w:rPr>
          <w:rFonts w:ascii="Times New Roman" w:eastAsia="Times New Roman" w:hAnsi="Times New Roman" w:cs="Times New Roman"/>
          <w:b/>
          <w:bCs/>
          <w:i/>
          <w:iCs/>
          <w:sz w:val="24"/>
          <w:szCs w:val="24"/>
          <w:lang w:eastAsia="el-GR"/>
        </w:rPr>
      </w:pPr>
    </w:p>
    <w:p w:rsidR="00C84866" w:rsidRDefault="00C84866" w:rsidP="005A1F49">
      <w:pPr>
        <w:spacing w:before="240" w:after="60" w:line="240" w:lineRule="auto"/>
        <w:outlineLvl w:val="4"/>
        <w:rPr>
          <w:rFonts w:ascii="Times New Roman" w:eastAsia="Times New Roman" w:hAnsi="Times New Roman" w:cs="Times New Roman"/>
          <w:b/>
          <w:bCs/>
          <w:i/>
          <w:iCs/>
          <w:sz w:val="24"/>
          <w:szCs w:val="24"/>
          <w:lang w:eastAsia="el-GR"/>
        </w:rPr>
      </w:pPr>
    </w:p>
    <w:p w:rsidR="00C84866" w:rsidRDefault="00C84866" w:rsidP="005A1F49">
      <w:pPr>
        <w:spacing w:before="240" w:after="60" w:line="240" w:lineRule="auto"/>
        <w:outlineLvl w:val="4"/>
        <w:rPr>
          <w:rFonts w:ascii="Times New Roman" w:eastAsia="Times New Roman" w:hAnsi="Times New Roman" w:cs="Times New Roman"/>
          <w:b/>
          <w:bCs/>
          <w:i/>
          <w:iCs/>
          <w:sz w:val="24"/>
          <w:szCs w:val="24"/>
          <w:lang w:eastAsia="el-GR"/>
        </w:rPr>
      </w:pPr>
    </w:p>
    <w:p w:rsidR="005A1F49" w:rsidRPr="005A1F49" w:rsidRDefault="005A1F49" w:rsidP="005A1F49">
      <w:pPr>
        <w:suppressAutoHyphens/>
        <w:jc w:val="center"/>
        <w:rPr>
          <w:rFonts w:ascii="Calibri" w:eastAsia="Times New Roman" w:hAnsi="Calibri" w:cs="Calibri"/>
          <w:b/>
          <w:bCs/>
          <w:kern w:val="2"/>
          <w:lang w:eastAsia="zh-CN"/>
        </w:rPr>
      </w:pPr>
    </w:p>
    <w:p w:rsidR="005A1F49" w:rsidRPr="005A1F49" w:rsidRDefault="005A1F49" w:rsidP="005A1F49">
      <w:pPr>
        <w:suppressAutoHyphens/>
        <w:jc w:val="center"/>
        <w:rPr>
          <w:rFonts w:ascii="Calibri" w:eastAsia="Times New Roman" w:hAnsi="Calibri" w:cs="Calibri"/>
          <w:b/>
          <w:bCs/>
          <w:kern w:val="2"/>
          <w:lang w:eastAsia="zh-CN"/>
        </w:rPr>
      </w:pPr>
    </w:p>
    <w:p w:rsidR="005A1F49" w:rsidRPr="005A1F49" w:rsidRDefault="005A1F49" w:rsidP="005A1F49">
      <w:pPr>
        <w:keepNext/>
        <w:suppressAutoHyphens/>
        <w:spacing w:before="120" w:after="360"/>
        <w:jc w:val="center"/>
        <w:rPr>
          <w:rFonts w:ascii="Calibri" w:eastAsia="Times New Roman" w:hAnsi="Calibri" w:cs="Calibri"/>
          <w:b/>
          <w:smallCaps/>
          <w:kern w:val="2"/>
          <w:sz w:val="28"/>
          <w:lang w:eastAsia="zh-CN"/>
        </w:rPr>
      </w:pPr>
    </w:p>
    <w:sectPr w:rsidR="005A1F49" w:rsidRPr="005A1F4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94" w:rsidRDefault="00236394" w:rsidP="005A1F49">
      <w:pPr>
        <w:spacing w:after="0" w:line="240" w:lineRule="auto"/>
      </w:pPr>
      <w:r>
        <w:separator/>
      </w:r>
    </w:p>
  </w:endnote>
  <w:endnote w:type="continuationSeparator" w:id="0">
    <w:p w:rsidR="00236394" w:rsidRDefault="00236394" w:rsidP="005A1F49">
      <w:pPr>
        <w:spacing w:after="0" w:line="240" w:lineRule="auto"/>
      </w:pPr>
      <w:r>
        <w:continuationSeparator/>
      </w:r>
    </w:p>
  </w:endnote>
  <w:endnote w:id="1">
    <w:p w:rsidR="007177C7" w:rsidRDefault="007177C7" w:rsidP="00C84866">
      <w:pPr>
        <w:pStyle w:val="a8"/>
        <w:tabs>
          <w:tab w:val="left" w:pos="284"/>
        </w:tabs>
      </w:pPr>
      <w:r>
        <w:rPr>
          <w:rStyle w:val="a9"/>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7177C7" w:rsidRDefault="007177C7" w:rsidP="00C84866">
      <w:pPr>
        <w:pStyle w:val="a8"/>
        <w:tabs>
          <w:tab w:val="left" w:pos="284"/>
        </w:tabs>
      </w:pPr>
      <w:r>
        <w:rPr>
          <w:rStyle w:val="a9"/>
        </w:rPr>
        <w:endnoteRef/>
      </w:r>
      <w:r>
        <w:tab/>
        <w:t>Επαναλάβετε τα στοιχεία των αρμοδίων, όνομα και επώνυμο, όσες φορές χρειάζεται.</w:t>
      </w:r>
    </w:p>
  </w:endnote>
  <w:endnote w:id="3">
    <w:p w:rsidR="007177C7" w:rsidRDefault="007177C7" w:rsidP="00C84866">
      <w:pPr>
        <w:pStyle w:val="a8"/>
        <w:tabs>
          <w:tab w:val="left" w:pos="284"/>
        </w:tabs>
        <w:rPr>
          <w:rStyle w:val="DeltaViewInsertion"/>
          <w:b w:val="0"/>
          <w:i w:val="0"/>
        </w:rPr>
      </w:pPr>
      <w:r>
        <w:rPr>
          <w:rStyle w:val="a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77C7" w:rsidRDefault="007177C7" w:rsidP="00C84866">
      <w:pPr>
        <w:pStyle w:val="a8"/>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77C7" w:rsidRDefault="007177C7" w:rsidP="00C84866">
      <w:pPr>
        <w:pStyle w:val="a8"/>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77C7" w:rsidRDefault="007177C7" w:rsidP="00C84866">
      <w:pPr>
        <w:pStyle w:val="a8"/>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177C7" w:rsidRDefault="007177C7" w:rsidP="00C84866">
      <w:pPr>
        <w:pStyle w:val="a8"/>
        <w:tabs>
          <w:tab w:val="left" w:pos="284"/>
        </w:tabs>
      </w:pPr>
      <w:r>
        <w:rPr>
          <w:rStyle w:val="a9"/>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177C7" w:rsidRDefault="007177C7" w:rsidP="00C84866">
      <w:pPr>
        <w:pStyle w:val="a8"/>
        <w:tabs>
          <w:tab w:val="left" w:pos="284"/>
        </w:tabs>
      </w:pPr>
      <w:r>
        <w:rPr>
          <w:rStyle w:val="a9"/>
        </w:rPr>
        <w:endnoteRef/>
      </w:r>
      <w:r>
        <w:tab/>
        <w:t>Τα δικαιολογητικά και η κατάταξη, εάν υπάρχουν, αναφέρονται στην πιστοποίηση.</w:t>
      </w:r>
    </w:p>
  </w:endnote>
  <w:endnote w:id="6">
    <w:p w:rsidR="007177C7" w:rsidRDefault="007177C7" w:rsidP="00C84866">
      <w:pPr>
        <w:pStyle w:val="a8"/>
        <w:tabs>
          <w:tab w:val="left" w:pos="284"/>
        </w:tabs>
      </w:pPr>
      <w:r>
        <w:rPr>
          <w:rStyle w:val="a9"/>
        </w:rPr>
        <w:endnoteRef/>
      </w:r>
      <w:r>
        <w:tab/>
        <w:t>Ειδικότερα ως μέλος ένωσης ή κοινοπραξίας ή άλλου παρόμοιου καθεστώτος.</w:t>
      </w:r>
    </w:p>
  </w:endnote>
  <w:endnote w:id="7">
    <w:p w:rsidR="007177C7" w:rsidRDefault="007177C7" w:rsidP="00C84866">
      <w:pPr>
        <w:pStyle w:val="a8"/>
        <w:tabs>
          <w:tab w:val="left" w:pos="284"/>
        </w:tabs>
      </w:pPr>
      <w:r>
        <w:rPr>
          <w:rStyle w:val="a9"/>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177C7" w:rsidRDefault="007177C7" w:rsidP="00C84866">
      <w:pPr>
        <w:pStyle w:val="a8"/>
        <w:tabs>
          <w:tab w:val="left" w:pos="284"/>
        </w:tabs>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177C7" w:rsidRDefault="007177C7" w:rsidP="00C84866">
      <w:pPr>
        <w:pStyle w:val="a8"/>
        <w:tabs>
          <w:tab w:val="left" w:pos="284"/>
        </w:tabs>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177C7" w:rsidRDefault="007177C7" w:rsidP="00C84866">
      <w:pPr>
        <w:pStyle w:val="a8"/>
        <w:tabs>
          <w:tab w:val="left" w:pos="284"/>
        </w:tabs>
      </w:pPr>
      <w:r>
        <w:rPr>
          <w:rStyle w:val="a9"/>
        </w:rPr>
        <w:endnoteRef/>
      </w:r>
      <w:r>
        <w:tab/>
        <w:t>Σύμφωνα με άρθρο 73 παρ. 1 (β). Στον Κανονισμό ΕΕΕΣ (Κανονισμός ΕΕ 2016/7) αναφέρεται ως “διαφθορά”.</w:t>
      </w:r>
    </w:p>
  </w:endnote>
  <w:endnote w:id="11">
    <w:p w:rsidR="007177C7" w:rsidRDefault="007177C7" w:rsidP="00C84866">
      <w:pPr>
        <w:pStyle w:val="a8"/>
        <w:tabs>
          <w:tab w:val="left" w:pos="284"/>
        </w:tabs>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177C7" w:rsidRDefault="007177C7" w:rsidP="00C84866">
      <w:pPr>
        <w:pStyle w:val="a8"/>
        <w:tabs>
          <w:tab w:val="left" w:pos="284"/>
        </w:tabs>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177C7" w:rsidRDefault="007177C7" w:rsidP="00C84866">
      <w:pPr>
        <w:pStyle w:val="a8"/>
        <w:tabs>
          <w:tab w:val="left" w:pos="284"/>
        </w:tabs>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177C7" w:rsidRDefault="007177C7" w:rsidP="00C84866">
      <w:pPr>
        <w:pStyle w:val="a8"/>
        <w:tabs>
          <w:tab w:val="left" w:pos="284"/>
        </w:tabs>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177C7" w:rsidRDefault="007177C7" w:rsidP="00C84866">
      <w:pPr>
        <w:pStyle w:val="a8"/>
        <w:tabs>
          <w:tab w:val="left" w:pos="284"/>
        </w:tabs>
      </w:pPr>
      <w:r>
        <w:rPr>
          <w:rStyle w:val="a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177C7" w:rsidRDefault="007177C7" w:rsidP="00C84866">
      <w:pPr>
        <w:pStyle w:val="a8"/>
        <w:tabs>
          <w:tab w:val="left" w:pos="284"/>
        </w:tabs>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177C7" w:rsidRDefault="007177C7" w:rsidP="00C84866">
      <w:pPr>
        <w:pStyle w:val="a8"/>
        <w:tabs>
          <w:tab w:val="left" w:pos="284"/>
        </w:tabs>
      </w:pPr>
      <w:r>
        <w:rPr>
          <w:rStyle w:val="a9"/>
        </w:rPr>
        <w:endnoteRef/>
      </w:r>
      <w:r>
        <w:tab/>
        <w:t>Επαναλάβετε όσες φορές χρειάζεται.</w:t>
      </w:r>
    </w:p>
  </w:endnote>
  <w:endnote w:id="18">
    <w:p w:rsidR="007177C7" w:rsidRDefault="007177C7" w:rsidP="00C84866">
      <w:pPr>
        <w:pStyle w:val="a8"/>
        <w:tabs>
          <w:tab w:val="left" w:pos="284"/>
        </w:tabs>
      </w:pPr>
      <w:r>
        <w:rPr>
          <w:rStyle w:val="a9"/>
        </w:rPr>
        <w:endnoteRef/>
      </w:r>
      <w:r>
        <w:tab/>
        <w:t>Επαναλάβετε όσες φορές χρειάζεται.</w:t>
      </w:r>
    </w:p>
  </w:endnote>
  <w:endnote w:id="19">
    <w:p w:rsidR="007177C7" w:rsidRDefault="007177C7" w:rsidP="00C84866">
      <w:pPr>
        <w:pStyle w:val="a8"/>
        <w:tabs>
          <w:tab w:val="left" w:pos="284"/>
        </w:tabs>
      </w:pPr>
      <w:r>
        <w:rPr>
          <w:rStyle w:val="a9"/>
        </w:rPr>
        <w:endnoteRef/>
      </w:r>
      <w:r>
        <w:tab/>
        <w:t>Επαναλάβετε όσες φορές χρειάζεται.</w:t>
      </w:r>
    </w:p>
  </w:endnote>
  <w:endnote w:id="20">
    <w:p w:rsidR="007177C7" w:rsidRDefault="007177C7" w:rsidP="00C84866">
      <w:pPr>
        <w:pStyle w:val="a8"/>
        <w:tabs>
          <w:tab w:val="left" w:pos="284"/>
        </w:tabs>
      </w:pPr>
      <w:r>
        <w:rPr>
          <w:rStyle w:val="a9"/>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177C7" w:rsidRDefault="007177C7" w:rsidP="00C84866">
      <w:pPr>
        <w:pStyle w:val="a8"/>
        <w:tabs>
          <w:tab w:val="left" w:pos="284"/>
        </w:tabs>
      </w:pPr>
      <w:r>
        <w:rPr>
          <w:rStyle w:val="a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177C7" w:rsidRDefault="007177C7" w:rsidP="00C84866">
      <w:pPr>
        <w:pStyle w:val="a8"/>
        <w:tabs>
          <w:tab w:val="left" w:pos="284"/>
        </w:tabs>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177C7" w:rsidRDefault="007177C7" w:rsidP="00C84866">
      <w:pPr>
        <w:pStyle w:val="a8"/>
        <w:tabs>
          <w:tab w:val="left" w:pos="284"/>
        </w:tabs>
      </w:pPr>
      <w:r>
        <w:rPr>
          <w:rStyle w:val="a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177C7" w:rsidRDefault="007177C7" w:rsidP="00C84866">
      <w:pPr>
        <w:pStyle w:val="a8"/>
        <w:tabs>
          <w:tab w:val="left" w:pos="284"/>
        </w:tabs>
      </w:pPr>
      <w:r>
        <w:rPr>
          <w:rStyle w:val="a9"/>
        </w:rPr>
        <w:endnoteRef/>
      </w:r>
      <w:r>
        <w:tab/>
        <w:t>Επαναλάβετε όσες φορές χρειάζεται.</w:t>
      </w:r>
    </w:p>
  </w:endnote>
  <w:endnote w:id="25">
    <w:p w:rsidR="007177C7" w:rsidRDefault="007177C7" w:rsidP="00C84866">
      <w:pPr>
        <w:pStyle w:val="a8"/>
        <w:tabs>
          <w:tab w:val="left" w:pos="284"/>
        </w:tabs>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177C7" w:rsidRDefault="007177C7" w:rsidP="00C84866">
      <w:pPr>
        <w:pStyle w:val="a8"/>
        <w:tabs>
          <w:tab w:val="left" w:pos="284"/>
        </w:tabs>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177C7" w:rsidRDefault="007177C7" w:rsidP="00C84866">
      <w:pPr>
        <w:pStyle w:val="a8"/>
        <w:tabs>
          <w:tab w:val="left" w:pos="284"/>
        </w:tabs>
      </w:pPr>
      <w:r>
        <w:rPr>
          <w:rStyle w:val="a9"/>
        </w:rPr>
        <w:endnoteRef/>
      </w:r>
      <w:r>
        <w:tab/>
        <w:t>Άρθρο 73 παρ. 5.</w:t>
      </w:r>
    </w:p>
  </w:endnote>
  <w:endnote w:id="28">
    <w:p w:rsidR="007177C7" w:rsidRDefault="007177C7" w:rsidP="00C84866">
      <w:pPr>
        <w:pStyle w:val="a8"/>
        <w:tabs>
          <w:tab w:val="left" w:pos="284"/>
        </w:tabs>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177C7" w:rsidRDefault="007177C7" w:rsidP="00C84866">
      <w:pPr>
        <w:pStyle w:val="a8"/>
        <w:tabs>
          <w:tab w:val="left" w:pos="284"/>
        </w:tabs>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7177C7" w:rsidRDefault="007177C7" w:rsidP="00C84866">
      <w:pPr>
        <w:pStyle w:val="a8"/>
        <w:tabs>
          <w:tab w:val="left" w:pos="284"/>
        </w:tabs>
      </w:pPr>
      <w:r>
        <w:rPr>
          <w:rStyle w:val="a9"/>
        </w:rPr>
        <w:endnoteRef/>
      </w:r>
      <w:r>
        <w:tab/>
      </w:r>
      <w:proofErr w:type="spellStart"/>
      <w:r>
        <w:t>Πρβλ</w:t>
      </w:r>
      <w:proofErr w:type="spellEnd"/>
      <w:r>
        <w:t xml:space="preserve"> και άρθρο 1 ν. 4250/2014</w:t>
      </w:r>
    </w:p>
  </w:endnote>
  <w:endnote w:id="31">
    <w:p w:rsidR="007177C7" w:rsidRDefault="007177C7" w:rsidP="00C84866">
      <w:pPr>
        <w:pStyle w:val="a8"/>
        <w:tabs>
          <w:tab w:val="left" w:pos="284"/>
        </w:tabs>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177C7" w:rsidRDefault="007177C7" w:rsidP="00C84866">
      <w:pPr>
        <w:pStyle w:val="a8"/>
        <w:tabs>
          <w:tab w:val="left" w:pos="284"/>
        </w:tabs>
      </w:pPr>
    </w:p>
    <w:p w:rsidR="007177C7" w:rsidRDefault="007177C7" w:rsidP="00C84866">
      <w:pPr>
        <w:pStyle w:val="a8"/>
        <w:tabs>
          <w:tab w:val="left" w:pos="284"/>
        </w:tabs>
      </w:pPr>
    </w:p>
    <w:p w:rsidR="007177C7" w:rsidRDefault="007177C7" w:rsidP="00C84866">
      <w:pPr>
        <w:pStyle w:val="a8"/>
        <w:tabs>
          <w:tab w:val="left" w:pos="284"/>
        </w:tabs>
      </w:pPr>
    </w:p>
    <w:p w:rsidR="007177C7" w:rsidRPr="00AB53D5" w:rsidRDefault="007177C7" w:rsidP="00C84866">
      <w:pPr>
        <w:spacing w:after="0" w:line="240" w:lineRule="auto"/>
        <w:rPr>
          <w:rFonts w:ascii="Times New Roman" w:eastAsia="Times New Roman" w:hAnsi="Times New Roman" w:cs="Times New Roman"/>
          <w:b/>
          <w:bCs/>
          <w:sz w:val="24"/>
          <w:szCs w:val="24"/>
          <w:u w:val="single"/>
          <w:lang w:eastAsia="el-GR"/>
        </w:rPr>
      </w:pPr>
      <w:r w:rsidRPr="00AB53D5">
        <w:rPr>
          <w:rFonts w:ascii="Times New Roman" w:eastAsia="Times New Roman" w:hAnsi="Times New Roman" w:cs="Times New Roman"/>
          <w:b/>
          <w:bCs/>
          <w:sz w:val="24"/>
          <w:szCs w:val="24"/>
          <w:u w:val="single"/>
          <w:lang w:eastAsia="el-GR"/>
        </w:rPr>
        <w:t xml:space="preserve">ΠΑΡΑΡΤΗΜΑ </w:t>
      </w:r>
      <w:r>
        <w:rPr>
          <w:rFonts w:ascii="Times New Roman" w:eastAsia="Times New Roman" w:hAnsi="Times New Roman" w:cs="Times New Roman"/>
          <w:b/>
          <w:bCs/>
          <w:sz w:val="24"/>
          <w:szCs w:val="24"/>
          <w:u w:val="single"/>
          <w:lang w:eastAsia="el-GR"/>
        </w:rPr>
        <w:t>Β</w:t>
      </w:r>
    </w:p>
    <w:p w:rsidR="007177C7" w:rsidRDefault="007177C7" w:rsidP="00C84866">
      <w:pPr>
        <w:spacing w:after="0" w:line="240" w:lineRule="auto"/>
        <w:rPr>
          <w:rFonts w:ascii="Times New Roman" w:eastAsia="Times New Roman" w:hAnsi="Times New Roman" w:cs="Times New Roman"/>
          <w:bCs/>
          <w:sz w:val="24"/>
          <w:szCs w:val="24"/>
          <w:lang w:eastAsia="el-GR"/>
        </w:rPr>
      </w:pPr>
    </w:p>
    <w:p w:rsidR="007177C7" w:rsidRDefault="007177C7" w:rsidP="00C84866">
      <w:pPr>
        <w:spacing w:after="0" w:line="240" w:lineRule="auto"/>
        <w:rPr>
          <w:rFonts w:ascii="Times New Roman" w:eastAsia="Times New Roman" w:hAnsi="Times New Roman" w:cs="Times New Roman"/>
          <w:bCs/>
          <w:sz w:val="24"/>
          <w:szCs w:val="24"/>
          <w:lang w:eastAsia="el-GR"/>
        </w:rPr>
      </w:pPr>
    </w:p>
    <w:p w:rsidR="007177C7" w:rsidRPr="009756C9" w:rsidRDefault="007177C7" w:rsidP="00C84866">
      <w:pPr>
        <w:autoSpaceDE w:val="0"/>
        <w:autoSpaceDN w:val="0"/>
        <w:adjustRightInd w:val="0"/>
        <w:spacing w:after="0" w:line="240" w:lineRule="auto"/>
        <w:jc w:val="center"/>
        <w:rPr>
          <w:rFonts w:ascii="Times New Roman" w:eastAsia="Calibri" w:hAnsi="Times New Roman" w:cs="Times New Roman"/>
          <w:color w:val="000000"/>
        </w:rPr>
      </w:pPr>
      <w:r w:rsidRPr="009756C9">
        <w:rPr>
          <w:rFonts w:ascii="Times New Roman" w:eastAsia="Calibri" w:hAnsi="Times New Roman" w:cs="Times New Roman"/>
          <w:b/>
          <w:bCs/>
          <w:color w:val="000000"/>
        </w:rPr>
        <w:t>Τ Υ Π Ο Σ    Τ Ι Μ Ο Λ Ο Γ Ι Ο Υ</w:t>
      </w:r>
    </w:p>
    <w:p w:rsidR="007177C7" w:rsidRPr="009756C9" w:rsidRDefault="007177C7" w:rsidP="00C84866">
      <w:pPr>
        <w:autoSpaceDE w:val="0"/>
        <w:autoSpaceDN w:val="0"/>
        <w:adjustRightInd w:val="0"/>
        <w:spacing w:after="0" w:line="240" w:lineRule="auto"/>
        <w:jc w:val="center"/>
        <w:rPr>
          <w:rFonts w:ascii="Times New Roman" w:eastAsia="Calibri" w:hAnsi="Times New Roman" w:cs="Times New Roman"/>
          <w:color w:val="000000"/>
        </w:rPr>
      </w:pPr>
      <w:r w:rsidRPr="009756C9">
        <w:rPr>
          <w:rFonts w:ascii="Times New Roman" w:eastAsia="Calibri" w:hAnsi="Times New Roman" w:cs="Times New Roman"/>
          <w:color w:val="000000"/>
        </w:rPr>
        <w:t>(για συμπλήρωση από τον προμηθευτή)</w:t>
      </w:r>
    </w:p>
    <w:p w:rsidR="007177C7" w:rsidRPr="009756C9" w:rsidRDefault="007177C7" w:rsidP="00C84866">
      <w:pPr>
        <w:spacing w:after="0" w:line="240" w:lineRule="auto"/>
        <w:jc w:val="both"/>
        <w:rPr>
          <w:rFonts w:ascii="Times New Roman" w:eastAsia="Times New Roman" w:hAnsi="Times New Roman" w:cs="Times New Roman"/>
          <w:sz w:val="24"/>
          <w:szCs w:val="24"/>
          <w:lang w:eastAsia="el-GR"/>
        </w:rPr>
      </w:pPr>
      <w:r w:rsidRPr="009756C9">
        <w:rPr>
          <w:rFonts w:ascii="Times New Roman" w:eastAsia="Times New Roman" w:hAnsi="Times New Roman" w:cs="Times New Roman"/>
          <w:sz w:val="24"/>
          <w:szCs w:val="24"/>
          <w:lang w:eastAsia="el-GR"/>
        </w:rPr>
        <w:t>Ο υπογραφόμενος …………………………………………………………………………… με έδρα ……………………………………Δ/</w:t>
      </w:r>
      <w:proofErr w:type="spellStart"/>
      <w:r w:rsidRPr="009756C9">
        <w:rPr>
          <w:rFonts w:ascii="Times New Roman" w:eastAsia="Times New Roman" w:hAnsi="Times New Roman" w:cs="Times New Roman"/>
          <w:sz w:val="24"/>
          <w:szCs w:val="24"/>
          <w:lang w:eastAsia="el-GR"/>
        </w:rPr>
        <w:t>νση</w:t>
      </w:r>
      <w:proofErr w:type="spellEnd"/>
      <w:r w:rsidRPr="009756C9">
        <w:rPr>
          <w:rFonts w:ascii="Times New Roman" w:eastAsia="Times New Roman" w:hAnsi="Times New Roman" w:cs="Times New Roman"/>
          <w:sz w:val="24"/>
          <w:szCs w:val="24"/>
          <w:lang w:eastAsia="el-GR"/>
        </w:rPr>
        <w:t>……………………………….………………………Τηλ. …………………….. αφού έλαβα γνώση των όρων της διαδικασίας, τους οποίους αποδέχομαι ανεπιφύλακτα, προσφέρω για την ανάληψη της προμήθειας τις παρακάτω τιμές:</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446"/>
        <w:gridCol w:w="1546"/>
        <w:gridCol w:w="1559"/>
      </w:tblGrid>
      <w:tr w:rsidR="007177C7" w:rsidRPr="009756C9" w:rsidTr="00116FA7">
        <w:trPr>
          <w:trHeight w:val="328"/>
        </w:trPr>
        <w:tc>
          <w:tcPr>
            <w:tcW w:w="2880"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ΕΙΔΟΣ </w:t>
            </w:r>
          </w:p>
        </w:tc>
        <w:tc>
          <w:tcPr>
            <w:tcW w:w="1440"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ΜΟΝΑΔΑ ΜΕΤΡΗΣΗΣ </w:t>
            </w:r>
          </w:p>
        </w:tc>
        <w:tc>
          <w:tcPr>
            <w:tcW w:w="14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ΠΟΣΟΤΗΤΑ </w:t>
            </w:r>
          </w:p>
        </w:tc>
        <w:tc>
          <w:tcPr>
            <w:tcW w:w="15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ΤΙΜΗ </w:t>
            </w:r>
          </w:p>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ΜΟΝΑΔΟΣ </w:t>
            </w:r>
          </w:p>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ΑΝΕΥ Φ.Π.Α. </w:t>
            </w:r>
          </w:p>
        </w:tc>
        <w:tc>
          <w:tcPr>
            <w:tcW w:w="1559"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ΣΥΝΟΛΙΚΗ </w:t>
            </w:r>
          </w:p>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ΤΙΜΗ </w:t>
            </w:r>
          </w:p>
          <w:p w:rsidR="007177C7" w:rsidRPr="009756C9" w:rsidRDefault="007177C7" w:rsidP="00116FA7">
            <w:pPr>
              <w:autoSpaceDE w:val="0"/>
              <w:autoSpaceDN w:val="0"/>
              <w:adjustRightInd w:val="0"/>
              <w:spacing w:after="0" w:line="240" w:lineRule="auto"/>
              <w:rPr>
                <w:rFonts w:ascii="Times New Roman" w:eastAsia="Calibri" w:hAnsi="Times New Roman" w:cs="Times New Roman"/>
                <w:b/>
                <w:bCs/>
                <w:color w:val="000000"/>
                <w:sz w:val="18"/>
                <w:szCs w:val="18"/>
              </w:rPr>
            </w:pPr>
            <w:r w:rsidRPr="009756C9">
              <w:rPr>
                <w:rFonts w:ascii="Times New Roman" w:eastAsia="Calibri" w:hAnsi="Times New Roman" w:cs="Times New Roman"/>
                <w:b/>
                <w:bCs/>
                <w:color w:val="000000"/>
                <w:sz w:val="18"/>
                <w:szCs w:val="18"/>
              </w:rPr>
              <w:t xml:space="preserve">ΑΝΕΥ ΦΠΑ </w:t>
            </w:r>
          </w:p>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 xml:space="preserve">Ημερησίως </w:t>
            </w:r>
          </w:p>
        </w:tc>
      </w:tr>
      <w:tr w:rsidR="007177C7" w:rsidRPr="009756C9" w:rsidTr="00116FA7">
        <w:trPr>
          <w:trHeight w:val="769"/>
        </w:trPr>
        <w:tc>
          <w:tcPr>
            <w:tcW w:w="2880"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b/>
                <w:bCs/>
                <w:color w:val="000000"/>
                <w:sz w:val="18"/>
                <w:szCs w:val="18"/>
              </w:rPr>
              <w:t>ΑΤΟΜΙΚΟ ΕΔΕΣΜΑ ΣΕ ΠΑΚΕΤΟ</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b/>
                <w:bCs/>
                <w:color w:val="000000"/>
                <w:sz w:val="18"/>
                <w:szCs w:val="18"/>
              </w:rPr>
            </w:pPr>
            <w:r w:rsidRPr="009756C9">
              <w:rPr>
                <w:rFonts w:ascii="Times New Roman" w:eastAsia="Calibri" w:hAnsi="Times New Roman" w:cs="Times New Roman"/>
                <w:b/>
                <w:bCs/>
                <w:color w:val="000000"/>
                <w:sz w:val="18"/>
                <w:szCs w:val="18"/>
              </w:rPr>
              <w:t>ΣΙΤΙΣΗΣ ΓΙΑ ΑΠΟΡΟΥΣ ΝΟΤΙΑΣ ΙΘΑΚΗΣ (ΔΚ ΙΘΑΚΗΣ ΤΚ ΠΕΡΑΧΩΡΙΟΥ)</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 xml:space="preserve">Στην τιμή αυτή θα συμπεριλαμβάνεται: </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 xml:space="preserve">-ατομική συσκευασία </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 xml:space="preserve">-μεταφορά στους  χώρους που θα υποδειχθούν από την αρμόδια υπηρεσία του ΔΗΜΟΥ ΙΘΑΚΗΣ. </w:t>
            </w:r>
          </w:p>
        </w:tc>
        <w:tc>
          <w:tcPr>
            <w:tcW w:w="1440"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ΜΕΡΙΔΑ </w:t>
            </w:r>
          </w:p>
        </w:tc>
        <w:tc>
          <w:tcPr>
            <w:tcW w:w="14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ΕΩΣ 20</w:t>
            </w:r>
          </w:p>
        </w:tc>
        <w:tc>
          <w:tcPr>
            <w:tcW w:w="15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                   € </w:t>
            </w:r>
          </w:p>
        </w:tc>
        <w:tc>
          <w:tcPr>
            <w:tcW w:w="1559"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                    € </w:t>
            </w:r>
          </w:p>
        </w:tc>
      </w:tr>
      <w:tr w:rsidR="007177C7" w:rsidRPr="009756C9" w:rsidTr="00116FA7">
        <w:trPr>
          <w:trHeight w:val="1317"/>
        </w:trPr>
        <w:tc>
          <w:tcPr>
            <w:tcW w:w="5766" w:type="dxa"/>
            <w:gridSpan w:val="3"/>
            <w:vAlign w:val="center"/>
          </w:tcPr>
          <w:p w:rsidR="007177C7" w:rsidRPr="009756C9" w:rsidRDefault="007177C7" w:rsidP="00116FA7">
            <w:pPr>
              <w:autoSpaceDE w:val="0"/>
              <w:autoSpaceDN w:val="0"/>
              <w:adjustRightInd w:val="0"/>
              <w:spacing w:after="0" w:line="240" w:lineRule="auto"/>
              <w:jc w:val="right"/>
              <w:rPr>
                <w:rFonts w:ascii="Times New Roman" w:eastAsia="Calibri" w:hAnsi="Times New Roman" w:cs="Times New Roman"/>
                <w:b/>
                <w:color w:val="000000"/>
              </w:rPr>
            </w:pPr>
            <w:r w:rsidRPr="009756C9">
              <w:rPr>
                <w:rFonts w:ascii="Times New Roman" w:eastAsia="Calibri" w:hAnsi="Times New Roman" w:cs="Times New Roman"/>
                <w:b/>
                <w:color w:val="000000"/>
              </w:rPr>
              <w:t>ΟΛΟΓΡΑΦΩΣ</w:t>
            </w:r>
          </w:p>
        </w:tc>
        <w:tc>
          <w:tcPr>
            <w:tcW w:w="15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p>
        </w:tc>
        <w:tc>
          <w:tcPr>
            <w:tcW w:w="1559"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p>
        </w:tc>
      </w:tr>
      <w:tr w:rsidR="007177C7" w:rsidRPr="009756C9" w:rsidTr="00116FA7">
        <w:trPr>
          <w:trHeight w:val="769"/>
        </w:trPr>
        <w:tc>
          <w:tcPr>
            <w:tcW w:w="2880"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 xml:space="preserve"> </w:t>
            </w:r>
            <w:r w:rsidRPr="009756C9">
              <w:rPr>
                <w:rFonts w:ascii="Times New Roman" w:eastAsia="Calibri" w:hAnsi="Times New Roman" w:cs="Times New Roman"/>
                <w:b/>
                <w:bCs/>
                <w:color w:val="000000"/>
                <w:sz w:val="18"/>
                <w:szCs w:val="18"/>
              </w:rPr>
              <w:t>ΑΤΟΜΙΚΟ ΕΔΕΣΜΑ ΣΕ ΠΑΚΕΤΟ</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b/>
                <w:bCs/>
                <w:color w:val="000000"/>
                <w:sz w:val="18"/>
                <w:szCs w:val="18"/>
              </w:rPr>
            </w:pPr>
            <w:r w:rsidRPr="009756C9">
              <w:rPr>
                <w:rFonts w:ascii="Times New Roman" w:eastAsia="Calibri" w:hAnsi="Times New Roman" w:cs="Times New Roman"/>
                <w:b/>
                <w:bCs/>
                <w:color w:val="000000"/>
                <w:sz w:val="18"/>
                <w:szCs w:val="18"/>
              </w:rPr>
              <w:t>ΣΙΤΙΣΗΣ ΓΙΑ ΑΠΟΡΟΥΣ ΒΟΡΕΙΑΣ ΙΘΑΚΗΣ (ΤΚ ΛΕΥΚΗΣ ΤΚ ΣΤΑΥΡΟΥ ΤΚ ΠΛΑΤΡΕΙΘΙΑ ΤΚ ΑΝΩΓΗΣ ΤΚ ΕΞΩΓΗΣ ΤΚ ΚΙΟΝΙΟΥ)</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 xml:space="preserve">Στην τιμή αυτή θα συμπεριλαμβάνεται: </w:t>
            </w:r>
          </w:p>
          <w:p w:rsidR="007177C7" w:rsidRPr="009756C9" w:rsidRDefault="007177C7" w:rsidP="00116FA7">
            <w:pPr>
              <w:autoSpaceDE w:val="0"/>
              <w:autoSpaceDN w:val="0"/>
              <w:adjustRightInd w:val="0"/>
              <w:spacing w:after="0" w:line="240" w:lineRule="auto"/>
              <w:jc w:val="both"/>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 xml:space="preserve">-ατομική συσκευασία </w:t>
            </w:r>
          </w:p>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sz w:val="18"/>
                <w:szCs w:val="18"/>
              </w:rPr>
            </w:pPr>
            <w:r w:rsidRPr="009756C9">
              <w:rPr>
                <w:rFonts w:ascii="Times New Roman" w:eastAsia="Calibri" w:hAnsi="Times New Roman" w:cs="Times New Roman"/>
                <w:color w:val="000000"/>
                <w:sz w:val="18"/>
                <w:szCs w:val="18"/>
              </w:rPr>
              <w:t>-μεταφορά στους  χώρους που θα υποδειχθούν από την αρμόδια υπηρεσία του ΔΗΜΟΥ ΙΘΑΚΗΣ.</w:t>
            </w:r>
          </w:p>
        </w:tc>
        <w:tc>
          <w:tcPr>
            <w:tcW w:w="1440"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ΜΕΡΙΔΑ </w:t>
            </w:r>
          </w:p>
        </w:tc>
        <w:tc>
          <w:tcPr>
            <w:tcW w:w="14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ΕΩΣ 10 </w:t>
            </w:r>
          </w:p>
        </w:tc>
        <w:tc>
          <w:tcPr>
            <w:tcW w:w="15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                    € </w:t>
            </w:r>
          </w:p>
        </w:tc>
        <w:tc>
          <w:tcPr>
            <w:tcW w:w="1559"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r w:rsidRPr="009756C9">
              <w:rPr>
                <w:rFonts w:ascii="Times New Roman" w:eastAsia="Calibri" w:hAnsi="Times New Roman" w:cs="Times New Roman"/>
                <w:color w:val="000000"/>
              </w:rPr>
              <w:t xml:space="preserve">                      € </w:t>
            </w:r>
          </w:p>
        </w:tc>
      </w:tr>
      <w:tr w:rsidR="007177C7" w:rsidRPr="009756C9" w:rsidTr="00116FA7">
        <w:trPr>
          <w:trHeight w:val="1261"/>
        </w:trPr>
        <w:tc>
          <w:tcPr>
            <w:tcW w:w="5766" w:type="dxa"/>
            <w:gridSpan w:val="3"/>
            <w:vAlign w:val="center"/>
          </w:tcPr>
          <w:p w:rsidR="007177C7" w:rsidRPr="009756C9" w:rsidRDefault="007177C7" w:rsidP="00116FA7">
            <w:pPr>
              <w:autoSpaceDE w:val="0"/>
              <w:autoSpaceDN w:val="0"/>
              <w:adjustRightInd w:val="0"/>
              <w:spacing w:after="0" w:line="240" w:lineRule="auto"/>
              <w:jc w:val="right"/>
              <w:rPr>
                <w:rFonts w:ascii="Times New Roman" w:eastAsia="Calibri" w:hAnsi="Times New Roman" w:cs="Times New Roman"/>
                <w:color w:val="000000"/>
              </w:rPr>
            </w:pPr>
            <w:r w:rsidRPr="009756C9">
              <w:rPr>
                <w:rFonts w:ascii="Times New Roman" w:eastAsia="Calibri" w:hAnsi="Times New Roman" w:cs="Times New Roman"/>
                <w:b/>
                <w:color w:val="000000"/>
              </w:rPr>
              <w:t>ΟΛΟΓΡΑΦΩΣ</w:t>
            </w:r>
          </w:p>
        </w:tc>
        <w:tc>
          <w:tcPr>
            <w:tcW w:w="1546"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p>
        </w:tc>
        <w:tc>
          <w:tcPr>
            <w:tcW w:w="1559" w:type="dxa"/>
          </w:tcPr>
          <w:p w:rsidR="007177C7" w:rsidRPr="009756C9" w:rsidRDefault="007177C7" w:rsidP="00116FA7">
            <w:pPr>
              <w:autoSpaceDE w:val="0"/>
              <w:autoSpaceDN w:val="0"/>
              <w:adjustRightInd w:val="0"/>
              <w:spacing w:after="0" w:line="240" w:lineRule="auto"/>
              <w:rPr>
                <w:rFonts w:ascii="Times New Roman" w:eastAsia="Calibri" w:hAnsi="Times New Roman" w:cs="Times New Roman"/>
                <w:color w:val="000000"/>
              </w:rPr>
            </w:pPr>
          </w:p>
        </w:tc>
      </w:tr>
    </w:tbl>
    <w:p w:rsidR="007177C7" w:rsidRPr="009756C9" w:rsidRDefault="007177C7" w:rsidP="00C84866">
      <w:pPr>
        <w:spacing w:after="0" w:line="240" w:lineRule="auto"/>
        <w:ind w:left="5760"/>
        <w:jc w:val="center"/>
        <w:rPr>
          <w:rFonts w:ascii="Times New Roman" w:eastAsia="Times New Roman" w:hAnsi="Times New Roman" w:cs="Times New Roman"/>
          <w:sz w:val="24"/>
          <w:szCs w:val="24"/>
          <w:lang w:eastAsia="el-GR"/>
        </w:rPr>
      </w:pPr>
    </w:p>
    <w:p w:rsidR="007177C7" w:rsidRPr="009756C9" w:rsidRDefault="007177C7" w:rsidP="00C84866">
      <w:pPr>
        <w:spacing w:after="0" w:line="240" w:lineRule="auto"/>
        <w:ind w:left="5760"/>
        <w:jc w:val="center"/>
        <w:rPr>
          <w:rFonts w:ascii="Times New Roman" w:eastAsia="Times New Roman" w:hAnsi="Times New Roman" w:cs="Times New Roman"/>
          <w:sz w:val="24"/>
          <w:szCs w:val="24"/>
          <w:lang w:eastAsia="el-GR"/>
        </w:rPr>
      </w:pPr>
      <w:r w:rsidRPr="009756C9">
        <w:rPr>
          <w:rFonts w:ascii="Times New Roman" w:eastAsia="Times New Roman" w:hAnsi="Times New Roman" w:cs="Times New Roman"/>
          <w:sz w:val="24"/>
          <w:szCs w:val="24"/>
          <w:lang w:eastAsia="el-GR"/>
        </w:rPr>
        <w:t xml:space="preserve">ΙΘΑΚΗ             </w:t>
      </w:r>
    </w:p>
    <w:p w:rsidR="007177C7" w:rsidRDefault="007177C7" w:rsidP="00C84866">
      <w:pPr>
        <w:spacing w:after="0" w:line="240" w:lineRule="auto"/>
      </w:pPr>
      <w:r w:rsidRPr="009756C9">
        <w:rPr>
          <w:rFonts w:ascii="Times New Roman" w:eastAsia="Times New Roman" w:hAnsi="Times New Roman" w:cs="Times New Roman"/>
          <w:sz w:val="24"/>
          <w:szCs w:val="24"/>
          <w:lang w:eastAsia="el-GR"/>
        </w:rPr>
        <w:t>Ο ΠΡΟΜΗΘΕΥΤΗΣ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94" w:rsidRDefault="00236394" w:rsidP="005A1F49">
      <w:pPr>
        <w:spacing w:after="0" w:line="240" w:lineRule="auto"/>
      </w:pPr>
      <w:r>
        <w:separator/>
      </w:r>
    </w:p>
  </w:footnote>
  <w:footnote w:type="continuationSeparator" w:id="0">
    <w:p w:rsidR="00236394" w:rsidRDefault="00236394" w:rsidP="005A1F49">
      <w:pPr>
        <w:spacing w:after="0" w:line="240" w:lineRule="auto"/>
      </w:pPr>
      <w:r>
        <w:continuationSeparator/>
      </w:r>
    </w:p>
  </w:footnote>
  <w:footnote w:id="1">
    <w:p w:rsidR="007177C7" w:rsidRPr="006334CF" w:rsidRDefault="007177C7" w:rsidP="00C84866">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547C3"/>
    <w:multiLevelType w:val="hybridMultilevel"/>
    <w:tmpl w:val="89249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187C1D"/>
    <w:multiLevelType w:val="hybridMultilevel"/>
    <w:tmpl w:val="A880AA6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DA04CDC"/>
    <w:multiLevelType w:val="hybridMultilevel"/>
    <w:tmpl w:val="317AA322"/>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4">
    <w:nsid w:val="26B772AF"/>
    <w:multiLevelType w:val="hybridMultilevel"/>
    <w:tmpl w:val="A8205E76"/>
    <w:lvl w:ilvl="0" w:tplc="B7AA94D2">
      <w:start w:val="1"/>
      <w:numFmt w:val="decimal"/>
      <w:lvlText w:val="%1."/>
      <w:lvlJc w:val="left"/>
      <w:pPr>
        <w:ind w:left="502"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5">
    <w:nsid w:val="2A8A2511"/>
    <w:multiLevelType w:val="hybridMultilevel"/>
    <w:tmpl w:val="4BA8F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653DF1"/>
    <w:multiLevelType w:val="hybridMultilevel"/>
    <w:tmpl w:val="732CFEDA"/>
    <w:lvl w:ilvl="0" w:tplc="87E25242">
      <w:start w:val="1"/>
      <w:numFmt w:val="decimal"/>
      <w:lvlText w:val="%1."/>
      <w:lvlJc w:val="left"/>
      <w:pPr>
        <w:ind w:left="720" w:hanging="360"/>
      </w:pPr>
      <w:rPr>
        <w:rFonts w:cs="TimesNewRomanPS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AD4574"/>
    <w:multiLevelType w:val="hybridMultilevel"/>
    <w:tmpl w:val="35C880B0"/>
    <w:lvl w:ilvl="0" w:tplc="4F224BFE">
      <w:start w:val="3"/>
      <w:numFmt w:val="decimal"/>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8">
    <w:nsid w:val="30974499"/>
    <w:multiLevelType w:val="hybridMultilevel"/>
    <w:tmpl w:val="DFD0D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BE2704"/>
    <w:multiLevelType w:val="hybridMultilevel"/>
    <w:tmpl w:val="87ECCF24"/>
    <w:lvl w:ilvl="0" w:tplc="AF26F11C">
      <w:start w:val="1"/>
      <w:numFmt w:val="decimal"/>
      <w:lvlText w:val="%1."/>
      <w:lvlJc w:val="left"/>
      <w:pPr>
        <w:ind w:left="390" w:hanging="390"/>
      </w:pPr>
      <w:rPr>
        <w:rFonts w:cs="TimesNewRomanPSMT"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62D66E7E"/>
    <w:multiLevelType w:val="multilevel"/>
    <w:tmpl w:val="757A247E"/>
    <w:lvl w:ilvl="0">
      <w:start w:val="1"/>
      <w:numFmt w:val="decimal"/>
      <w:lvlText w:val="%1."/>
      <w:lvlJc w:val="left"/>
      <w:pPr>
        <w:tabs>
          <w:tab w:val="num" w:pos="720"/>
        </w:tabs>
        <w:ind w:left="720" w:hanging="360"/>
      </w:pPr>
    </w:lvl>
    <w:lvl w:ilvl="1">
      <w:start w:val="9"/>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6DB74A0A"/>
    <w:multiLevelType w:val="hybridMultilevel"/>
    <w:tmpl w:val="A28C4D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95D2EC0"/>
    <w:multiLevelType w:val="hybridMultilevel"/>
    <w:tmpl w:val="5FD26D3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6"/>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E0"/>
    <w:rsid w:val="00031902"/>
    <w:rsid w:val="0009229E"/>
    <w:rsid w:val="00116FA7"/>
    <w:rsid w:val="00143A56"/>
    <w:rsid w:val="001E51CA"/>
    <w:rsid w:val="00236394"/>
    <w:rsid w:val="002D6E26"/>
    <w:rsid w:val="00312E33"/>
    <w:rsid w:val="004440E9"/>
    <w:rsid w:val="004868D6"/>
    <w:rsid w:val="0051787E"/>
    <w:rsid w:val="005A04E7"/>
    <w:rsid w:val="005A104D"/>
    <w:rsid w:val="005A1F49"/>
    <w:rsid w:val="00632383"/>
    <w:rsid w:val="006849AD"/>
    <w:rsid w:val="006B67D0"/>
    <w:rsid w:val="006E5354"/>
    <w:rsid w:val="007177C7"/>
    <w:rsid w:val="007B40C7"/>
    <w:rsid w:val="0080641A"/>
    <w:rsid w:val="00831642"/>
    <w:rsid w:val="008D5A00"/>
    <w:rsid w:val="009363F4"/>
    <w:rsid w:val="00961B7E"/>
    <w:rsid w:val="009C5282"/>
    <w:rsid w:val="009F467F"/>
    <w:rsid w:val="00A6356F"/>
    <w:rsid w:val="00AA7485"/>
    <w:rsid w:val="00AC06E0"/>
    <w:rsid w:val="00B82B33"/>
    <w:rsid w:val="00C16773"/>
    <w:rsid w:val="00C84866"/>
    <w:rsid w:val="00D76EE1"/>
    <w:rsid w:val="00DA1589"/>
    <w:rsid w:val="00DA365F"/>
    <w:rsid w:val="00E60216"/>
    <w:rsid w:val="00F023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1642"/>
    <w:rPr>
      <w:b/>
      <w:bCs/>
    </w:rPr>
  </w:style>
  <w:style w:type="table" w:styleId="a4">
    <w:name w:val="Table Grid"/>
    <w:basedOn w:val="a1"/>
    <w:rsid w:val="005A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A1F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A1F49"/>
    <w:rPr>
      <w:rFonts w:ascii="Tahoma" w:hAnsi="Tahoma" w:cs="Tahoma"/>
      <w:sz w:val="16"/>
      <w:szCs w:val="16"/>
    </w:rPr>
  </w:style>
  <w:style w:type="numbering" w:customStyle="1" w:styleId="1">
    <w:name w:val="Χωρίς λίστα1"/>
    <w:next w:val="a2"/>
    <w:uiPriority w:val="99"/>
    <w:semiHidden/>
    <w:unhideWhenUsed/>
    <w:rsid w:val="005A1F49"/>
  </w:style>
  <w:style w:type="character" w:customStyle="1" w:styleId="-1">
    <w:name w:val="Υπερ-σύνδεση1"/>
    <w:basedOn w:val="a0"/>
    <w:uiPriority w:val="99"/>
    <w:unhideWhenUsed/>
    <w:rsid w:val="005A1F49"/>
    <w:rPr>
      <w:color w:val="0563C1"/>
      <w:u w:val="single"/>
    </w:rPr>
  </w:style>
  <w:style w:type="paragraph" w:styleId="a6">
    <w:name w:val="List Paragraph"/>
    <w:basedOn w:val="a"/>
    <w:uiPriority w:val="34"/>
    <w:qFormat/>
    <w:rsid w:val="005A1F49"/>
    <w:pPr>
      <w:spacing w:after="160" w:line="259" w:lineRule="auto"/>
      <w:ind w:left="720"/>
      <w:contextualSpacing/>
    </w:pPr>
  </w:style>
  <w:style w:type="paragraph" w:styleId="a7">
    <w:name w:val="Body Text"/>
    <w:basedOn w:val="a"/>
    <w:link w:val="Char0"/>
    <w:unhideWhenUsed/>
    <w:rsid w:val="005A1F49"/>
    <w:pPr>
      <w:spacing w:after="0" w:line="240" w:lineRule="auto"/>
    </w:pPr>
    <w:rPr>
      <w:rFonts w:ascii="Arial" w:eastAsia="Times New Roman" w:hAnsi="Arial" w:cs="Times New Roman"/>
      <w:sz w:val="24"/>
      <w:szCs w:val="20"/>
      <w:lang w:val="x-none" w:eastAsia="x-none"/>
    </w:rPr>
  </w:style>
  <w:style w:type="character" w:customStyle="1" w:styleId="Char0">
    <w:name w:val="Σώμα κειμένου Char"/>
    <w:basedOn w:val="a0"/>
    <w:link w:val="a7"/>
    <w:rsid w:val="005A1F49"/>
    <w:rPr>
      <w:rFonts w:ascii="Arial" w:eastAsia="Times New Roman" w:hAnsi="Arial" w:cs="Times New Roman"/>
      <w:sz w:val="24"/>
      <w:szCs w:val="20"/>
      <w:lang w:val="x-none" w:eastAsia="x-none"/>
    </w:rPr>
  </w:style>
  <w:style w:type="paragraph" w:styleId="a8">
    <w:name w:val="endnote text"/>
    <w:basedOn w:val="a"/>
    <w:link w:val="Char1"/>
    <w:uiPriority w:val="99"/>
    <w:semiHidden/>
    <w:unhideWhenUsed/>
    <w:rsid w:val="005A1F49"/>
    <w:pPr>
      <w:spacing w:after="0" w:line="240" w:lineRule="auto"/>
    </w:pPr>
    <w:rPr>
      <w:sz w:val="20"/>
      <w:szCs w:val="20"/>
    </w:rPr>
  </w:style>
  <w:style w:type="character" w:customStyle="1" w:styleId="Char1">
    <w:name w:val="Κείμενο σημείωσης τέλους Char"/>
    <w:basedOn w:val="a0"/>
    <w:link w:val="a8"/>
    <w:uiPriority w:val="99"/>
    <w:semiHidden/>
    <w:rsid w:val="005A1F49"/>
    <w:rPr>
      <w:sz w:val="20"/>
      <w:szCs w:val="20"/>
    </w:rPr>
  </w:style>
  <w:style w:type="character" w:customStyle="1" w:styleId="a9">
    <w:name w:val="Χαρακτήρες υποσημείωσης"/>
    <w:rsid w:val="005A1F49"/>
  </w:style>
  <w:style w:type="character" w:customStyle="1" w:styleId="aa">
    <w:name w:val="Σύμβολο υποσημείωσης"/>
    <w:rsid w:val="005A1F49"/>
    <w:rPr>
      <w:vertAlign w:val="superscript"/>
    </w:rPr>
  </w:style>
  <w:style w:type="character" w:customStyle="1" w:styleId="DeltaViewInsertion">
    <w:name w:val="DeltaView Insertion"/>
    <w:rsid w:val="005A1F49"/>
    <w:rPr>
      <w:b/>
      <w:bCs w:val="0"/>
      <w:i/>
      <w:iCs w:val="0"/>
      <w:spacing w:val="0"/>
      <w:lang w:val="el-GR"/>
    </w:rPr>
  </w:style>
  <w:style w:type="paragraph" w:styleId="ab">
    <w:name w:val="footnote text"/>
    <w:basedOn w:val="a"/>
    <w:link w:val="Char2"/>
    <w:uiPriority w:val="99"/>
    <w:semiHidden/>
    <w:unhideWhenUsed/>
    <w:rsid w:val="005A1F49"/>
    <w:pPr>
      <w:spacing w:after="0" w:line="240" w:lineRule="auto"/>
    </w:pPr>
    <w:rPr>
      <w:sz w:val="20"/>
      <w:szCs w:val="20"/>
    </w:rPr>
  </w:style>
  <w:style w:type="character" w:customStyle="1" w:styleId="Char2">
    <w:name w:val="Κείμενο υποσημείωσης Char"/>
    <w:basedOn w:val="a0"/>
    <w:link w:val="ab"/>
    <w:uiPriority w:val="99"/>
    <w:semiHidden/>
    <w:rsid w:val="005A1F49"/>
    <w:rPr>
      <w:sz w:val="20"/>
      <w:szCs w:val="20"/>
    </w:rPr>
  </w:style>
  <w:style w:type="paragraph" w:styleId="ac">
    <w:name w:val="header"/>
    <w:basedOn w:val="a"/>
    <w:link w:val="Char3"/>
    <w:rsid w:val="005A1F4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Κεφαλίδα Char"/>
    <w:basedOn w:val="a0"/>
    <w:link w:val="ac"/>
    <w:rsid w:val="005A1F49"/>
    <w:rPr>
      <w:rFonts w:ascii="Times New Roman" w:eastAsia="Times New Roman" w:hAnsi="Times New Roman" w:cs="Times New Roman"/>
      <w:sz w:val="24"/>
      <w:szCs w:val="24"/>
      <w:lang w:eastAsia="el-GR"/>
    </w:rPr>
  </w:style>
  <w:style w:type="character" w:styleId="-">
    <w:name w:val="Hyperlink"/>
    <w:basedOn w:val="a0"/>
    <w:uiPriority w:val="99"/>
    <w:unhideWhenUsed/>
    <w:rsid w:val="005A1F49"/>
    <w:rPr>
      <w:color w:val="0000FF" w:themeColor="hyperlink"/>
      <w:u w:val="single"/>
    </w:rPr>
  </w:style>
  <w:style w:type="numbering" w:customStyle="1" w:styleId="2">
    <w:name w:val="Χωρίς λίστα2"/>
    <w:next w:val="a2"/>
    <w:uiPriority w:val="99"/>
    <w:semiHidden/>
    <w:unhideWhenUsed/>
    <w:rsid w:val="00C8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1642"/>
    <w:rPr>
      <w:b/>
      <w:bCs/>
    </w:rPr>
  </w:style>
  <w:style w:type="table" w:styleId="a4">
    <w:name w:val="Table Grid"/>
    <w:basedOn w:val="a1"/>
    <w:rsid w:val="005A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A1F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A1F49"/>
    <w:rPr>
      <w:rFonts w:ascii="Tahoma" w:hAnsi="Tahoma" w:cs="Tahoma"/>
      <w:sz w:val="16"/>
      <w:szCs w:val="16"/>
    </w:rPr>
  </w:style>
  <w:style w:type="numbering" w:customStyle="1" w:styleId="1">
    <w:name w:val="Χωρίς λίστα1"/>
    <w:next w:val="a2"/>
    <w:uiPriority w:val="99"/>
    <w:semiHidden/>
    <w:unhideWhenUsed/>
    <w:rsid w:val="005A1F49"/>
  </w:style>
  <w:style w:type="character" w:customStyle="1" w:styleId="-1">
    <w:name w:val="Υπερ-σύνδεση1"/>
    <w:basedOn w:val="a0"/>
    <w:uiPriority w:val="99"/>
    <w:unhideWhenUsed/>
    <w:rsid w:val="005A1F49"/>
    <w:rPr>
      <w:color w:val="0563C1"/>
      <w:u w:val="single"/>
    </w:rPr>
  </w:style>
  <w:style w:type="paragraph" w:styleId="a6">
    <w:name w:val="List Paragraph"/>
    <w:basedOn w:val="a"/>
    <w:uiPriority w:val="34"/>
    <w:qFormat/>
    <w:rsid w:val="005A1F49"/>
    <w:pPr>
      <w:spacing w:after="160" w:line="259" w:lineRule="auto"/>
      <w:ind w:left="720"/>
      <w:contextualSpacing/>
    </w:pPr>
  </w:style>
  <w:style w:type="paragraph" w:styleId="a7">
    <w:name w:val="Body Text"/>
    <w:basedOn w:val="a"/>
    <w:link w:val="Char0"/>
    <w:unhideWhenUsed/>
    <w:rsid w:val="005A1F49"/>
    <w:pPr>
      <w:spacing w:after="0" w:line="240" w:lineRule="auto"/>
    </w:pPr>
    <w:rPr>
      <w:rFonts w:ascii="Arial" w:eastAsia="Times New Roman" w:hAnsi="Arial" w:cs="Times New Roman"/>
      <w:sz w:val="24"/>
      <w:szCs w:val="20"/>
      <w:lang w:val="x-none" w:eastAsia="x-none"/>
    </w:rPr>
  </w:style>
  <w:style w:type="character" w:customStyle="1" w:styleId="Char0">
    <w:name w:val="Σώμα κειμένου Char"/>
    <w:basedOn w:val="a0"/>
    <w:link w:val="a7"/>
    <w:rsid w:val="005A1F49"/>
    <w:rPr>
      <w:rFonts w:ascii="Arial" w:eastAsia="Times New Roman" w:hAnsi="Arial" w:cs="Times New Roman"/>
      <w:sz w:val="24"/>
      <w:szCs w:val="20"/>
      <w:lang w:val="x-none" w:eastAsia="x-none"/>
    </w:rPr>
  </w:style>
  <w:style w:type="paragraph" w:styleId="a8">
    <w:name w:val="endnote text"/>
    <w:basedOn w:val="a"/>
    <w:link w:val="Char1"/>
    <w:uiPriority w:val="99"/>
    <w:semiHidden/>
    <w:unhideWhenUsed/>
    <w:rsid w:val="005A1F49"/>
    <w:pPr>
      <w:spacing w:after="0" w:line="240" w:lineRule="auto"/>
    </w:pPr>
    <w:rPr>
      <w:sz w:val="20"/>
      <w:szCs w:val="20"/>
    </w:rPr>
  </w:style>
  <w:style w:type="character" w:customStyle="1" w:styleId="Char1">
    <w:name w:val="Κείμενο σημείωσης τέλους Char"/>
    <w:basedOn w:val="a0"/>
    <w:link w:val="a8"/>
    <w:uiPriority w:val="99"/>
    <w:semiHidden/>
    <w:rsid w:val="005A1F49"/>
    <w:rPr>
      <w:sz w:val="20"/>
      <w:szCs w:val="20"/>
    </w:rPr>
  </w:style>
  <w:style w:type="character" w:customStyle="1" w:styleId="a9">
    <w:name w:val="Χαρακτήρες υποσημείωσης"/>
    <w:rsid w:val="005A1F49"/>
  </w:style>
  <w:style w:type="character" w:customStyle="1" w:styleId="aa">
    <w:name w:val="Σύμβολο υποσημείωσης"/>
    <w:rsid w:val="005A1F49"/>
    <w:rPr>
      <w:vertAlign w:val="superscript"/>
    </w:rPr>
  </w:style>
  <w:style w:type="character" w:customStyle="1" w:styleId="DeltaViewInsertion">
    <w:name w:val="DeltaView Insertion"/>
    <w:rsid w:val="005A1F49"/>
    <w:rPr>
      <w:b/>
      <w:bCs w:val="0"/>
      <w:i/>
      <w:iCs w:val="0"/>
      <w:spacing w:val="0"/>
      <w:lang w:val="el-GR"/>
    </w:rPr>
  </w:style>
  <w:style w:type="paragraph" w:styleId="ab">
    <w:name w:val="footnote text"/>
    <w:basedOn w:val="a"/>
    <w:link w:val="Char2"/>
    <w:uiPriority w:val="99"/>
    <w:semiHidden/>
    <w:unhideWhenUsed/>
    <w:rsid w:val="005A1F49"/>
    <w:pPr>
      <w:spacing w:after="0" w:line="240" w:lineRule="auto"/>
    </w:pPr>
    <w:rPr>
      <w:sz w:val="20"/>
      <w:szCs w:val="20"/>
    </w:rPr>
  </w:style>
  <w:style w:type="character" w:customStyle="1" w:styleId="Char2">
    <w:name w:val="Κείμενο υποσημείωσης Char"/>
    <w:basedOn w:val="a0"/>
    <w:link w:val="ab"/>
    <w:uiPriority w:val="99"/>
    <w:semiHidden/>
    <w:rsid w:val="005A1F49"/>
    <w:rPr>
      <w:sz w:val="20"/>
      <w:szCs w:val="20"/>
    </w:rPr>
  </w:style>
  <w:style w:type="paragraph" w:styleId="ac">
    <w:name w:val="header"/>
    <w:basedOn w:val="a"/>
    <w:link w:val="Char3"/>
    <w:rsid w:val="005A1F4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Κεφαλίδα Char"/>
    <w:basedOn w:val="a0"/>
    <w:link w:val="ac"/>
    <w:rsid w:val="005A1F49"/>
    <w:rPr>
      <w:rFonts w:ascii="Times New Roman" w:eastAsia="Times New Roman" w:hAnsi="Times New Roman" w:cs="Times New Roman"/>
      <w:sz w:val="24"/>
      <w:szCs w:val="24"/>
      <w:lang w:eastAsia="el-GR"/>
    </w:rPr>
  </w:style>
  <w:style w:type="character" w:styleId="-">
    <w:name w:val="Hyperlink"/>
    <w:basedOn w:val="a0"/>
    <w:uiPriority w:val="99"/>
    <w:unhideWhenUsed/>
    <w:rsid w:val="005A1F49"/>
    <w:rPr>
      <w:color w:val="0000FF" w:themeColor="hyperlink"/>
      <w:u w:val="single"/>
    </w:rPr>
  </w:style>
  <w:style w:type="numbering" w:customStyle="1" w:styleId="2">
    <w:name w:val="Χωρίς λίστα2"/>
    <w:next w:val="a2"/>
    <w:uiPriority w:val="99"/>
    <w:semiHidden/>
    <w:unhideWhenUsed/>
    <w:rsid w:val="00C8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ha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haki.gr" TargetMode="External"/><Relationship Id="rId5" Type="http://schemas.openxmlformats.org/officeDocument/2006/relationships/settings" Target="settings.xml"/><Relationship Id="rId10" Type="http://schemas.openxmlformats.org/officeDocument/2006/relationships/hyperlink" Target="http://www.ithaki.gr" TargetMode="External"/><Relationship Id="rId4" Type="http://schemas.microsoft.com/office/2007/relationships/stylesWithEffects" Target="stylesWithEffects.xml"/><Relationship Id="rId9" Type="http://schemas.openxmlformats.org/officeDocument/2006/relationships/hyperlink" Target="mailto:i.thoma@ithak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6088-3A61-41A3-B0E1-20723F84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15027</Words>
  <Characters>81152</Characters>
  <Application>Microsoft Office Word</Application>
  <DocSecurity>0</DocSecurity>
  <Lines>676</Lines>
  <Paragraphs>191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2018-09-21T05:45:00Z</cp:lastPrinted>
  <dcterms:created xsi:type="dcterms:W3CDTF">2018-03-13T10:01:00Z</dcterms:created>
  <dcterms:modified xsi:type="dcterms:W3CDTF">2018-09-21T05:45:00Z</dcterms:modified>
</cp:coreProperties>
</file>